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EA518" w14:textId="77777777" w:rsidR="00A03CC3" w:rsidRPr="004170E5" w:rsidRDefault="00A03CC3" w:rsidP="00A03CC3">
      <w:pPr>
        <w:spacing w:line="460" w:lineRule="exact"/>
        <w:jc w:val="center"/>
        <w:rPr>
          <w:rFonts w:ascii="標楷體" w:eastAsia="標楷體" w:hAnsi="標楷體"/>
          <w:b/>
          <w:bCs/>
          <w:color w:val="000000" w:themeColor="text1"/>
          <w:sz w:val="36"/>
          <w:szCs w:val="36"/>
        </w:rPr>
      </w:pPr>
      <w:r w:rsidRPr="004170E5">
        <w:rPr>
          <w:rFonts w:ascii="標楷體" w:eastAsia="標楷體" w:hAnsi="標楷體" w:hint="eastAsia"/>
          <w:b/>
          <w:bCs/>
          <w:color w:val="000000" w:themeColor="text1"/>
          <w:sz w:val="36"/>
          <w:szCs w:val="36"/>
        </w:rPr>
        <w:t>連江縣政府</w:t>
      </w:r>
    </w:p>
    <w:p w14:paraId="6C703ED7" w14:textId="75152EB9" w:rsidR="00A03CC3" w:rsidRPr="004170E5" w:rsidRDefault="00A8058F" w:rsidP="00A03CC3">
      <w:pPr>
        <w:spacing w:afterLines="100" w:after="360" w:line="460" w:lineRule="exact"/>
        <w:jc w:val="center"/>
        <w:rPr>
          <w:rFonts w:ascii="標楷體" w:eastAsia="標楷體" w:hAnsi="標楷體"/>
          <w:b/>
          <w:bCs/>
          <w:color w:val="000000" w:themeColor="text1"/>
          <w:sz w:val="36"/>
          <w:szCs w:val="36"/>
        </w:rPr>
      </w:pPr>
      <w:r w:rsidRPr="00A8058F">
        <w:rPr>
          <w:rFonts w:ascii="標楷體" w:eastAsia="標楷體" w:hAnsi="標楷體" w:hint="eastAsia"/>
          <w:b/>
          <w:bCs/>
          <w:color w:val="000000" w:themeColor="text1"/>
          <w:sz w:val="36"/>
          <w:szCs w:val="36"/>
        </w:rPr>
        <w:t>「食．藝」- 南竿26據點</w:t>
      </w:r>
      <w:r w:rsidR="00644B1D" w:rsidRPr="008122EA">
        <w:rPr>
          <w:rFonts w:ascii="標楷體" w:eastAsia="標楷體" w:hAnsi="標楷體" w:hint="eastAsia"/>
          <w:b/>
          <w:bCs/>
          <w:color w:val="000000" w:themeColor="text1"/>
          <w:sz w:val="36"/>
          <w:szCs w:val="36"/>
        </w:rPr>
        <w:t>標租案</w:t>
      </w:r>
    </w:p>
    <w:p w14:paraId="2927B5FE" w14:textId="77777777" w:rsidR="00A03CC3" w:rsidRPr="004170E5" w:rsidRDefault="00A03CC3" w:rsidP="00A03CC3">
      <w:pPr>
        <w:spacing w:afterLines="100" w:after="360" w:line="460" w:lineRule="exact"/>
        <w:jc w:val="center"/>
        <w:rPr>
          <w:rFonts w:ascii="標楷體" w:eastAsia="標楷體" w:hAnsi="標楷體"/>
          <w:b/>
          <w:bCs/>
          <w:color w:val="000000" w:themeColor="text1"/>
          <w:sz w:val="36"/>
          <w:szCs w:val="36"/>
        </w:rPr>
      </w:pPr>
      <w:r w:rsidRPr="004170E5">
        <w:rPr>
          <w:rFonts w:ascii="標楷體" w:eastAsia="標楷體" w:hAnsi="標楷體" w:hint="eastAsia"/>
          <w:b/>
          <w:bCs/>
          <w:color w:val="000000" w:themeColor="text1"/>
          <w:sz w:val="36"/>
          <w:szCs w:val="36"/>
        </w:rPr>
        <w:t>租賃契約書</w:t>
      </w:r>
    </w:p>
    <w:p w14:paraId="737D9CB9" w14:textId="08EC57F1" w:rsidR="00A03CC3" w:rsidRPr="00AE059E" w:rsidRDefault="00A03CC3" w:rsidP="00AE059E">
      <w:pPr>
        <w:pStyle w:val="a3"/>
        <w:numPr>
          <w:ilvl w:val="0"/>
          <w:numId w:val="42"/>
        </w:numPr>
        <w:autoSpaceDE w:val="0"/>
        <w:autoSpaceDN w:val="0"/>
        <w:adjustRightInd w:val="0"/>
        <w:spacing w:line="300" w:lineRule="auto"/>
        <w:ind w:leftChars="0"/>
        <w:jc w:val="both"/>
        <w:textAlignment w:val="baseline"/>
        <w:rPr>
          <w:rFonts w:ascii="標楷體" w:eastAsia="標楷體" w:hAnsi="標楷體"/>
          <w:color w:val="000000" w:themeColor="text1"/>
          <w:sz w:val="28"/>
          <w:szCs w:val="28"/>
        </w:rPr>
      </w:pPr>
      <w:r w:rsidRPr="00AE059E">
        <w:rPr>
          <w:rFonts w:ascii="標楷體" w:eastAsia="標楷體" w:hAnsi="標楷體" w:hint="eastAsia"/>
          <w:b/>
          <w:color w:val="000000" w:themeColor="text1"/>
          <w:sz w:val="28"/>
          <w:szCs w:val="28"/>
          <w:u w:val="single"/>
        </w:rPr>
        <w:t>連江縣政府</w:t>
      </w:r>
      <w:r w:rsidRPr="00AE059E">
        <w:rPr>
          <w:rFonts w:ascii="標楷體" w:eastAsia="標楷體" w:hAnsi="標楷體" w:hint="eastAsia"/>
          <w:color w:val="000000" w:themeColor="text1"/>
          <w:sz w:val="28"/>
          <w:szCs w:val="28"/>
        </w:rPr>
        <w:t>（以下簡稱甲方）</w:t>
      </w:r>
      <w:r w:rsidRPr="00AE059E">
        <w:rPr>
          <w:rFonts w:ascii="標楷體" w:eastAsia="標楷體" w:hAnsi="標楷體"/>
          <w:color w:val="000000" w:themeColor="text1"/>
          <w:sz w:val="28"/>
          <w:szCs w:val="28"/>
        </w:rPr>
        <w:t>為</w:t>
      </w:r>
      <w:r w:rsidRPr="00AE059E">
        <w:rPr>
          <w:rFonts w:ascii="標楷體" w:eastAsia="標楷體" w:hAnsi="標楷體" w:hint="eastAsia"/>
          <w:color w:val="000000" w:themeColor="text1"/>
          <w:sz w:val="28"/>
          <w:szCs w:val="28"/>
        </w:rPr>
        <w:t>活化再利用</w:t>
      </w:r>
      <w:r w:rsidR="00327285" w:rsidRPr="00270596">
        <w:rPr>
          <w:rFonts w:ascii="標楷體" w:eastAsia="標楷體" w:hAnsi="標楷體" w:hint="eastAsia"/>
          <w:bCs/>
          <w:sz w:val="28"/>
          <w:szCs w:val="28"/>
        </w:rPr>
        <w:t>「食．藝」- 南竿26</w:t>
      </w:r>
      <w:r w:rsidR="001538CE" w:rsidRPr="00270596">
        <w:rPr>
          <w:rFonts w:ascii="標楷體" w:eastAsia="標楷體" w:hAnsi="標楷體" w:hint="eastAsia"/>
          <w:bCs/>
          <w:sz w:val="28"/>
          <w:szCs w:val="28"/>
        </w:rPr>
        <w:t>據點</w:t>
      </w:r>
      <w:r w:rsidRPr="00AE059E">
        <w:rPr>
          <w:rFonts w:ascii="標楷體" w:eastAsia="標楷體" w:hAnsi="標楷體" w:hint="eastAsia"/>
          <w:color w:val="000000" w:themeColor="text1"/>
          <w:sz w:val="28"/>
          <w:szCs w:val="28"/>
        </w:rPr>
        <w:t xml:space="preserve"> (以下簡稱本標的物)，茲將本標的物出租予</w:t>
      </w:r>
      <w:proofErr w:type="gramStart"/>
      <w:r w:rsidRPr="00AE059E">
        <w:rPr>
          <w:rFonts w:ascii="標楷體" w:eastAsia="標楷體" w:hAnsi="標楷體" w:hint="eastAsia"/>
          <w:color w:val="000000" w:themeColor="text1"/>
          <w:sz w:val="28"/>
          <w:szCs w:val="28"/>
        </w:rPr>
        <w:t>╴╴╴╴╴╴╴╴</w:t>
      </w:r>
      <w:proofErr w:type="gramEnd"/>
      <w:r w:rsidRPr="00AE059E">
        <w:rPr>
          <w:rFonts w:ascii="標楷體" w:eastAsia="標楷體" w:hAnsi="標楷體" w:hint="eastAsia"/>
          <w:color w:val="000000" w:themeColor="text1"/>
          <w:sz w:val="28"/>
          <w:szCs w:val="28"/>
        </w:rPr>
        <w:t>（以下簡稱乙方）經營管理，特訂定本租賃契約書（以下簡稱為本契約）。</w:t>
      </w:r>
    </w:p>
    <w:p w14:paraId="1B1A5FD2" w14:textId="77777777" w:rsidR="00AE059E" w:rsidRPr="00AE059E" w:rsidRDefault="00AE059E" w:rsidP="00AE059E">
      <w:pPr>
        <w:autoSpaceDE w:val="0"/>
        <w:autoSpaceDN w:val="0"/>
        <w:adjustRightInd w:val="0"/>
        <w:spacing w:line="300" w:lineRule="auto"/>
        <w:jc w:val="both"/>
        <w:textAlignment w:val="baseline"/>
        <w:rPr>
          <w:rFonts w:ascii="標楷體" w:eastAsia="標楷體" w:hAnsi="標楷體"/>
          <w:color w:val="000000" w:themeColor="text1"/>
          <w:sz w:val="28"/>
          <w:szCs w:val="28"/>
        </w:rPr>
      </w:pPr>
    </w:p>
    <w:p w14:paraId="34F2620A" w14:textId="77777777" w:rsidR="00A03CC3" w:rsidRPr="00BF37C6" w:rsidRDefault="00A03CC3" w:rsidP="004170E5">
      <w:pPr>
        <w:spacing w:before="240" w:line="300" w:lineRule="auto"/>
        <w:jc w:val="both"/>
        <w:rPr>
          <w:rFonts w:ascii="標楷體" w:eastAsia="標楷體" w:hAnsi="標楷體"/>
          <w:b/>
          <w:color w:val="000000" w:themeColor="text1"/>
          <w:sz w:val="28"/>
          <w:szCs w:val="28"/>
        </w:rPr>
      </w:pPr>
      <w:r w:rsidRPr="00BF37C6">
        <w:rPr>
          <w:rFonts w:ascii="標楷體" w:eastAsia="標楷體" w:hAnsi="標楷體"/>
          <w:b/>
          <w:color w:val="000000" w:themeColor="text1"/>
          <w:sz w:val="28"/>
          <w:szCs w:val="28"/>
        </w:rPr>
        <w:t>第</w:t>
      </w:r>
      <w:r w:rsidRPr="00BF37C6">
        <w:rPr>
          <w:rFonts w:ascii="標楷體" w:eastAsia="標楷體" w:hAnsi="標楷體" w:hint="eastAsia"/>
          <w:b/>
          <w:color w:val="000000" w:themeColor="text1"/>
          <w:sz w:val="28"/>
          <w:szCs w:val="28"/>
        </w:rPr>
        <w:t>二</w:t>
      </w:r>
      <w:r w:rsidRPr="00BF37C6">
        <w:rPr>
          <w:rFonts w:ascii="標楷體" w:eastAsia="標楷體" w:hAnsi="標楷體"/>
          <w:b/>
          <w:color w:val="000000" w:themeColor="text1"/>
          <w:sz w:val="28"/>
          <w:szCs w:val="28"/>
        </w:rPr>
        <w:t>條</w:t>
      </w:r>
      <w:r w:rsidRPr="00BF37C6">
        <w:rPr>
          <w:rFonts w:ascii="標楷體" w:eastAsia="標楷體" w:hAnsi="標楷體" w:hint="eastAsia"/>
          <w:b/>
          <w:color w:val="000000" w:themeColor="text1"/>
          <w:sz w:val="28"/>
          <w:szCs w:val="28"/>
        </w:rPr>
        <w:t xml:space="preserve"> 本標的物範圍</w:t>
      </w:r>
      <w:r w:rsidR="00635AE5" w:rsidRPr="00BF37C6">
        <w:rPr>
          <w:rFonts w:ascii="新細明體" w:hAnsi="新細明體" w:hint="eastAsia"/>
          <w:b/>
          <w:color w:val="000000" w:themeColor="text1"/>
          <w:sz w:val="28"/>
          <w:szCs w:val="28"/>
        </w:rPr>
        <w:t>、</w:t>
      </w:r>
      <w:r w:rsidR="00635AE5" w:rsidRPr="00BF37C6">
        <w:rPr>
          <w:rFonts w:ascii="標楷體" w:eastAsia="標楷體" w:hAnsi="標楷體" w:hint="eastAsia"/>
          <w:b/>
          <w:color w:val="000000" w:themeColor="text1"/>
          <w:sz w:val="28"/>
          <w:szCs w:val="28"/>
        </w:rPr>
        <w:t>地點及</w:t>
      </w:r>
      <w:r w:rsidRPr="00BF37C6">
        <w:rPr>
          <w:rFonts w:ascii="標楷體" w:eastAsia="標楷體" w:hAnsi="標楷體" w:hint="eastAsia"/>
          <w:b/>
          <w:color w:val="000000" w:themeColor="text1"/>
          <w:sz w:val="28"/>
          <w:szCs w:val="28"/>
        </w:rPr>
        <w:t>區域規劃</w:t>
      </w:r>
    </w:p>
    <w:p w14:paraId="51A7E4C9" w14:textId="77777777" w:rsidR="00A03CC3" w:rsidRDefault="00A03CC3" w:rsidP="004170E5">
      <w:pPr>
        <w:pStyle w:val="a3"/>
        <w:numPr>
          <w:ilvl w:val="0"/>
          <w:numId w:val="1"/>
        </w:numPr>
        <w:spacing w:before="240" w:line="300" w:lineRule="auto"/>
        <w:ind w:leftChars="0"/>
        <w:jc w:val="both"/>
        <w:rPr>
          <w:rFonts w:ascii="標楷體" w:eastAsia="標楷體" w:hAnsi="標楷體"/>
          <w:b/>
          <w:color w:val="000000" w:themeColor="text1"/>
        </w:rPr>
      </w:pPr>
      <w:r w:rsidRPr="0018470D">
        <w:rPr>
          <w:rFonts w:ascii="標楷體" w:eastAsia="標楷體" w:hAnsi="標楷體" w:hint="eastAsia"/>
          <w:b/>
          <w:color w:val="000000" w:themeColor="text1"/>
        </w:rPr>
        <w:t>範圍：</w:t>
      </w:r>
    </w:p>
    <w:tbl>
      <w:tblPr>
        <w:tblStyle w:val="a4"/>
        <w:tblW w:w="8875" w:type="dxa"/>
        <w:tblInd w:w="164" w:type="dxa"/>
        <w:tblLayout w:type="fixed"/>
        <w:tblLook w:val="04A0" w:firstRow="1" w:lastRow="0" w:firstColumn="1" w:lastColumn="0" w:noHBand="0" w:noVBand="1"/>
      </w:tblPr>
      <w:tblGrid>
        <w:gridCol w:w="1418"/>
        <w:gridCol w:w="4196"/>
        <w:gridCol w:w="1276"/>
        <w:gridCol w:w="1985"/>
      </w:tblGrid>
      <w:tr w:rsidR="00DF77F4" w14:paraId="79EE13F0" w14:textId="77777777" w:rsidTr="001B2F14">
        <w:tc>
          <w:tcPr>
            <w:tcW w:w="1418" w:type="dxa"/>
            <w:tcBorders>
              <w:top w:val="single" w:sz="4" w:space="0" w:color="auto"/>
              <w:left w:val="single" w:sz="4" w:space="0" w:color="auto"/>
              <w:bottom w:val="single" w:sz="4" w:space="0" w:color="auto"/>
              <w:right w:val="single" w:sz="4" w:space="0" w:color="auto"/>
            </w:tcBorders>
            <w:hideMark/>
          </w:tcPr>
          <w:p w14:paraId="7617431D" w14:textId="77777777" w:rsidR="00DF77F4" w:rsidRDefault="00DF77F4" w:rsidP="00DF77F4">
            <w:pPr>
              <w:pStyle w:val="a3"/>
              <w:spacing w:line="300" w:lineRule="auto"/>
              <w:ind w:leftChars="0" w:left="0"/>
              <w:rPr>
                <w:rFonts w:ascii="標楷體" w:eastAsia="標楷體" w:hAnsi="標楷體"/>
              </w:rPr>
            </w:pPr>
            <w:r>
              <w:rPr>
                <w:rFonts w:ascii="標楷體" w:eastAsia="標楷體" w:hAnsi="標楷體" w:hint="eastAsia"/>
              </w:rPr>
              <w:t>標的名稱</w:t>
            </w:r>
          </w:p>
        </w:tc>
        <w:tc>
          <w:tcPr>
            <w:tcW w:w="4196" w:type="dxa"/>
            <w:tcBorders>
              <w:top w:val="single" w:sz="4" w:space="0" w:color="auto"/>
              <w:left w:val="single" w:sz="4" w:space="0" w:color="auto"/>
              <w:bottom w:val="single" w:sz="4" w:space="0" w:color="auto"/>
              <w:right w:val="single" w:sz="4" w:space="0" w:color="auto"/>
            </w:tcBorders>
            <w:hideMark/>
          </w:tcPr>
          <w:p w14:paraId="7576ACBD" w14:textId="77777777" w:rsidR="00DF77F4" w:rsidRDefault="00DF77F4" w:rsidP="00DF77F4">
            <w:pPr>
              <w:pStyle w:val="a3"/>
              <w:spacing w:line="300" w:lineRule="auto"/>
              <w:ind w:leftChars="0" w:left="0"/>
              <w:rPr>
                <w:rFonts w:ascii="標楷體" w:eastAsia="標楷體" w:hAnsi="標楷體"/>
              </w:rPr>
            </w:pPr>
            <w:r>
              <w:rPr>
                <w:rFonts w:ascii="標楷體" w:eastAsia="標楷體" w:hAnsi="標楷體" w:hint="eastAsia"/>
              </w:rPr>
              <w:t>土地</w:t>
            </w:r>
            <w:proofErr w:type="gramStart"/>
            <w:r>
              <w:rPr>
                <w:rFonts w:ascii="標楷體" w:eastAsia="標楷體" w:hAnsi="標楷體" w:hint="eastAsia"/>
              </w:rPr>
              <w:t>地</w:t>
            </w:r>
            <w:proofErr w:type="gramEnd"/>
            <w:r>
              <w:rPr>
                <w:rFonts w:ascii="標楷體" w:eastAsia="標楷體" w:hAnsi="標楷體" w:hint="eastAsia"/>
              </w:rPr>
              <w:t>號</w:t>
            </w:r>
          </w:p>
        </w:tc>
        <w:tc>
          <w:tcPr>
            <w:tcW w:w="1276" w:type="dxa"/>
            <w:tcBorders>
              <w:top w:val="single" w:sz="4" w:space="0" w:color="auto"/>
              <w:left w:val="single" w:sz="4" w:space="0" w:color="auto"/>
              <w:bottom w:val="single" w:sz="4" w:space="0" w:color="auto"/>
              <w:right w:val="single" w:sz="4" w:space="0" w:color="auto"/>
            </w:tcBorders>
            <w:hideMark/>
          </w:tcPr>
          <w:p w14:paraId="64CDBC94" w14:textId="77777777" w:rsidR="00DF77F4" w:rsidRDefault="00DF77F4" w:rsidP="00DF77F4">
            <w:pPr>
              <w:pStyle w:val="a3"/>
              <w:spacing w:line="300" w:lineRule="auto"/>
              <w:ind w:leftChars="0" w:left="0"/>
              <w:rPr>
                <w:rFonts w:ascii="標楷體" w:eastAsia="標楷體" w:hAnsi="標楷體"/>
              </w:rPr>
            </w:pPr>
            <w:r>
              <w:rPr>
                <w:rFonts w:ascii="標楷體" w:eastAsia="標楷體" w:hAnsi="標楷體" w:hint="eastAsia"/>
              </w:rPr>
              <w:t>面積</w:t>
            </w:r>
          </w:p>
        </w:tc>
        <w:tc>
          <w:tcPr>
            <w:tcW w:w="1985" w:type="dxa"/>
            <w:tcBorders>
              <w:top w:val="single" w:sz="4" w:space="0" w:color="auto"/>
              <w:left w:val="single" w:sz="4" w:space="0" w:color="auto"/>
              <w:bottom w:val="single" w:sz="4" w:space="0" w:color="auto"/>
              <w:right w:val="single" w:sz="4" w:space="0" w:color="auto"/>
            </w:tcBorders>
            <w:hideMark/>
          </w:tcPr>
          <w:p w14:paraId="43C86596" w14:textId="77777777" w:rsidR="00DF77F4" w:rsidRDefault="00DF77F4" w:rsidP="00DF77F4">
            <w:pPr>
              <w:pStyle w:val="a3"/>
              <w:spacing w:line="300" w:lineRule="auto"/>
              <w:ind w:leftChars="0" w:left="0"/>
              <w:rPr>
                <w:rFonts w:ascii="標楷體" w:eastAsia="標楷體" w:hAnsi="標楷體"/>
              </w:rPr>
            </w:pPr>
            <w:r>
              <w:rPr>
                <w:rFonts w:ascii="標楷體" w:eastAsia="標楷體" w:hAnsi="標楷體" w:hint="eastAsia"/>
              </w:rPr>
              <w:t>標的數</w:t>
            </w:r>
          </w:p>
        </w:tc>
      </w:tr>
      <w:tr w:rsidR="00DF77F4" w14:paraId="0AF2D34B" w14:textId="77777777" w:rsidTr="001B2F14">
        <w:trPr>
          <w:trHeight w:val="557"/>
        </w:trPr>
        <w:tc>
          <w:tcPr>
            <w:tcW w:w="1418" w:type="dxa"/>
            <w:tcBorders>
              <w:top w:val="single" w:sz="4" w:space="0" w:color="auto"/>
              <w:left w:val="single" w:sz="4" w:space="0" w:color="auto"/>
              <w:bottom w:val="single" w:sz="4" w:space="0" w:color="auto"/>
              <w:right w:val="single" w:sz="4" w:space="0" w:color="auto"/>
            </w:tcBorders>
            <w:hideMark/>
          </w:tcPr>
          <w:p w14:paraId="6EB4265D" w14:textId="4391FC47" w:rsidR="00DF77F4" w:rsidRPr="007066B3" w:rsidRDefault="00DF77F4" w:rsidP="00DF77F4">
            <w:pPr>
              <w:pStyle w:val="a3"/>
              <w:spacing w:line="300" w:lineRule="auto"/>
              <w:ind w:leftChars="0" w:left="0"/>
              <w:rPr>
                <w:rFonts w:ascii="標楷體" w:eastAsia="標楷體" w:hAnsi="標楷體"/>
              </w:rPr>
            </w:pPr>
            <w:r w:rsidRPr="007066B3">
              <w:rPr>
                <w:rFonts w:ascii="標楷體" w:eastAsia="標楷體" w:hAnsi="標楷體" w:hint="eastAsia"/>
              </w:rPr>
              <w:t>「食．藝」- 南竿26據點</w:t>
            </w:r>
            <w:proofErr w:type="gramStart"/>
            <w:r w:rsidRPr="007066B3">
              <w:rPr>
                <w:rFonts w:ascii="標楷體" w:eastAsia="標楷體" w:hAnsi="標楷體" w:hint="eastAsia"/>
              </w:rPr>
              <w:t>標租案</w:t>
            </w:r>
            <w:proofErr w:type="gramEnd"/>
          </w:p>
        </w:tc>
        <w:tc>
          <w:tcPr>
            <w:tcW w:w="4196" w:type="dxa"/>
            <w:tcBorders>
              <w:top w:val="single" w:sz="4" w:space="0" w:color="auto"/>
              <w:left w:val="single" w:sz="4" w:space="0" w:color="auto"/>
              <w:bottom w:val="single" w:sz="4" w:space="0" w:color="auto"/>
              <w:right w:val="single" w:sz="4" w:space="0" w:color="auto"/>
            </w:tcBorders>
            <w:hideMark/>
          </w:tcPr>
          <w:p w14:paraId="37B652F0" w14:textId="5589A863" w:rsidR="00DF77F4" w:rsidRDefault="00DF77F4" w:rsidP="00DF77F4">
            <w:pPr>
              <w:spacing w:line="300" w:lineRule="auto"/>
              <w:rPr>
                <w:rFonts w:ascii="標楷體" w:eastAsia="標楷體" w:hAnsi="標楷體"/>
              </w:rPr>
            </w:pPr>
            <w:r w:rsidRPr="00F84D4C">
              <w:rPr>
                <w:rFonts w:ascii="標楷體" w:eastAsia="標楷體" w:hAnsi="標楷體" w:hint="eastAsia"/>
              </w:rPr>
              <w:t>南竿鄉</w:t>
            </w:r>
            <w:proofErr w:type="gramStart"/>
            <w:r w:rsidRPr="00F84D4C">
              <w:rPr>
                <w:rFonts w:ascii="標楷體" w:eastAsia="標楷體" w:hAnsi="標楷體" w:hint="eastAsia"/>
              </w:rPr>
              <w:t>介壽段</w:t>
            </w:r>
            <w:proofErr w:type="gramEnd"/>
            <w:r w:rsidRPr="00E010B3">
              <w:rPr>
                <w:rFonts w:ascii="標楷體" w:eastAsia="標楷體" w:hAnsi="標楷體"/>
              </w:rPr>
              <w:t>1090、1090-2、1091-1、1092、1092-1、1092-3、1093</w:t>
            </w:r>
            <w:r w:rsidRPr="00F84D4C">
              <w:rPr>
                <w:rFonts w:ascii="標楷體" w:eastAsia="標楷體" w:hAnsi="標楷體" w:hint="eastAsia"/>
              </w:rPr>
              <w:t>地號</w:t>
            </w:r>
          </w:p>
        </w:tc>
        <w:tc>
          <w:tcPr>
            <w:tcW w:w="1276" w:type="dxa"/>
            <w:tcBorders>
              <w:top w:val="single" w:sz="4" w:space="0" w:color="auto"/>
              <w:left w:val="single" w:sz="4" w:space="0" w:color="auto"/>
              <w:bottom w:val="single" w:sz="4" w:space="0" w:color="auto"/>
              <w:right w:val="single" w:sz="4" w:space="0" w:color="auto"/>
            </w:tcBorders>
            <w:hideMark/>
          </w:tcPr>
          <w:p w14:paraId="689897A7" w14:textId="00C0992D" w:rsidR="00DF77F4" w:rsidRDefault="006F6F21" w:rsidP="00DF77F4">
            <w:pPr>
              <w:pStyle w:val="a3"/>
              <w:spacing w:line="300" w:lineRule="auto"/>
              <w:ind w:leftChars="0" w:left="0"/>
              <w:rPr>
                <w:rFonts w:ascii="標楷體" w:eastAsia="標楷體" w:hAnsi="標楷體"/>
                <w:vertAlign w:val="superscript"/>
              </w:rPr>
            </w:pPr>
            <w:r>
              <w:rPr>
                <w:rFonts w:ascii="標楷體" w:eastAsia="標楷體" w:hAnsi="標楷體" w:hint="eastAsia"/>
                <w:color w:val="000000"/>
              </w:rPr>
              <w:t>3921.84</w:t>
            </w:r>
            <w:r w:rsidRPr="0079484B">
              <w:rPr>
                <w:rFonts w:ascii="標楷體" w:eastAsia="標楷體" w:hAnsi="標楷體" w:hint="eastAsia"/>
                <w:color w:val="000000"/>
              </w:rPr>
              <w:t>M</w:t>
            </w:r>
            <w:r w:rsidRPr="0079484B">
              <w:rPr>
                <w:rFonts w:ascii="標楷體" w:eastAsia="標楷體" w:hAnsi="標楷體" w:hint="eastAsia"/>
                <w:color w:val="000000"/>
                <w:vertAlign w:val="superscript"/>
              </w:rPr>
              <w:t>2</w:t>
            </w:r>
          </w:p>
        </w:tc>
        <w:tc>
          <w:tcPr>
            <w:tcW w:w="1985" w:type="dxa"/>
            <w:tcBorders>
              <w:top w:val="single" w:sz="4" w:space="0" w:color="auto"/>
              <w:left w:val="single" w:sz="4" w:space="0" w:color="auto"/>
              <w:bottom w:val="single" w:sz="4" w:space="0" w:color="auto"/>
              <w:right w:val="single" w:sz="4" w:space="0" w:color="auto"/>
            </w:tcBorders>
            <w:hideMark/>
          </w:tcPr>
          <w:p w14:paraId="40FED309" w14:textId="77777777" w:rsidR="00DF77F4" w:rsidRDefault="00DF77F4" w:rsidP="00DF77F4">
            <w:pPr>
              <w:pStyle w:val="a3"/>
              <w:spacing w:line="300" w:lineRule="auto"/>
              <w:ind w:leftChars="0" w:left="0"/>
              <w:rPr>
                <w:rFonts w:ascii="標楷體" w:eastAsia="標楷體" w:hAnsi="標楷體"/>
              </w:rPr>
            </w:pPr>
            <w:r>
              <w:rPr>
                <w:rFonts w:ascii="標楷體" w:eastAsia="標楷體" w:hAnsi="標楷體" w:hint="eastAsia"/>
              </w:rPr>
              <w:t>詳如附件位置圖</w:t>
            </w:r>
          </w:p>
        </w:tc>
      </w:tr>
    </w:tbl>
    <w:p w14:paraId="07A2169C" w14:textId="77777777" w:rsidR="00A03CC3" w:rsidRDefault="00A03CC3" w:rsidP="005E0FC8">
      <w:pPr>
        <w:spacing w:line="300" w:lineRule="auto"/>
        <w:jc w:val="both"/>
        <w:rPr>
          <w:rFonts w:ascii="標楷體" w:eastAsia="標楷體" w:hAnsi="標楷體"/>
          <w:color w:val="000000" w:themeColor="text1"/>
        </w:rPr>
      </w:pPr>
      <w:r w:rsidRPr="00C92E1E">
        <w:rPr>
          <w:rFonts w:ascii="標楷體" w:eastAsia="標楷體" w:hAnsi="標楷體" w:hint="eastAsia"/>
          <w:color w:val="000000" w:themeColor="text1"/>
        </w:rPr>
        <w:t>承租面積以地政機關登記或</w:t>
      </w:r>
      <w:proofErr w:type="gramStart"/>
      <w:r w:rsidRPr="00C92E1E">
        <w:rPr>
          <w:rFonts w:ascii="標楷體" w:eastAsia="標楷體" w:hAnsi="標楷體" w:hint="eastAsia"/>
          <w:color w:val="000000" w:themeColor="text1"/>
        </w:rPr>
        <w:t>複</w:t>
      </w:r>
      <w:proofErr w:type="gramEnd"/>
      <w:r w:rsidRPr="00C92E1E">
        <w:rPr>
          <w:rFonts w:ascii="標楷體" w:eastAsia="標楷體" w:hAnsi="標楷體" w:hint="eastAsia"/>
          <w:color w:val="000000" w:themeColor="text1"/>
        </w:rPr>
        <w:t>丈結果為</w:t>
      </w:r>
      <w:proofErr w:type="gramStart"/>
      <w:r w:rsidRPr="00C92E1E">
        <w:rPr>
          <w:rFonts w:ascii="標楷體" w:eastAsia="標楷體" w:hAnsi="標楷體" w:hint="eastAsia"/>
          <w:color w:val="000000" w:themeColor="text1"/>
        </w:rPr>
        <w:t>準</w:t>
      </w:r>
      <w:proofErr w:type="gramEnd"/>
      <w:r w:rsidRPr="00C92E1E">
        <w:rPr>
          <w:rFonts w:ascii="標楷體" w:eastAsia="標楷體" w:hAnsi="標楷體" w:hint="eastAsia"/>
          <w:color w:val="000000" w:themeColor="text1"/>
        </w:rPr>
        <w:t>，如有</w:t>
      </w:r>
      <w:proofErr w:type="gramStart"/>
      <w:r w:rsidRPr="00C92E1E">
        <w:rPr>
          <w:rFonts w:ascii="標楷體" w:eastAsia="標楷體" w:hAnsi="標楷體" w:hint="eastAsia"/>
          <w:color w:val="000000" w:themeColor="text1"/>
        </w:rPr>
        <w:t>異動應辦理</w:t>
      </w:r>
      <w:proofErr w:type="gramEnd"/>
      <w:r w:rsidRPr="00C92E1E">
        <w:rPr>
          <w:rFonts w:ascii="標楷體" w:eastAsia="標楷體" w:hAnsi="標楷體" w:hint="eastAsia"/>
          <w:color w:val="000000" w:themeColor="text1"/>
        </w:rPr>
        <w:t>更正。</w:t>
      </w:r>
    </w:p>
    <w:p w14:paraId="704A166B" w14:textId="77777777" w:rsidR="00C92E1E" w:rsidRDefault="00C92E1E" w:rsidP="004170E5">
      <w:pPr>
        <w:spacing w:line="300" w:lineRule="auto"/>
        <w:jc w:val="both"/>
        <w:rPr>
          <w:rFonts w:ascii="標楷體" w:eastAsia="標楷體" w:hAnsi="標楷體"/>
          <w:color w:val="000000" w:themeColor="text1"/>
        </w:rPr>
      </w:pPr>
    </w:p>
    <w:p w14:paraId="654AFD19" w14:textId="77777777" w:rsidR="0045201D" w:rsidRPr="00FA38C1" w:rsidRDefault="0045201D" w:rsidP="004170E5">
      <w:pPr>
        <w:spacing w:line="300" w:lineRule="auto"/>
        <w:jc w:val="both"/>
        <w:rPr>
          <w:rFonts w:ascii="標楷體" w:eastAsia="標楷體" w:hAnsi="標楷體"/>
          <w:color w:val="000000" w:themeColor="text1"/>
        </w:rPr>
      </w:pPr>
    </w:p>
    <w:p w14:paraId="7EB7D2A6" w14:textId="477DE0F7" w:rsidR="00972EC6" w:rsidRPr="0017709F" w:rsidRDefault="00104286" w:rsidP="0017709F">
      <w:pPr>
        <w:pStyle w:val="a3"/>
        <w:numPr>
          <w:ilvl w:val="0"/>
          <w:numId w:val="1"/>
        </w:numPr>
        <w:spacing w:line="300" w:lineRule="auto"/>
        <w:ind w:leftChars="0"/>
        <w:rPr>
          <w:rFonts w:ascii="標楷體" w:eastAsia="標楷體" w:hAnsi="標楷體"/>
          <w:b/>
        </w:rPr>
      </w:pPr>
      <w:r>
        <w:rPr>
          <w:rFonts w:ascii="標楷體" w:eastAsia="標楷體" w:hAnsi="標楷體" w:hint="eastAsia"/>
        </w:rPr>
        <w:t>營運地點</w:t>
      </w:r>
      <w:r w:rsidRPr="0017709F">
        <w:rPr>
          <w:rFonts w:ascii="標楷體" w:eastAsia="標楷體" w:hAnsi="標楷體" w:hint="eastAsia"/>
        </w:rPr>
        <w:t>:</w:t>
      </w:r>
      <w:r w:rsidRPr="0017709F">
        <w:rPr>
          <w:rFonts w:ascii="標楷體" w:eastAsia="標楷體" w:hAnsi="標楷體"/>
        </w:rPr>
        <w:t>連江縣</w:t>
      </w:r>
      <w:r w:rsidRPr="0017709F">
        <w:rPr>
          <w:rFonts w:ascii="標楷體" w:eastAsia="標楷體" w:hAnsi="標楷體" w:hint="eastAsia"/>
        </w:rPr>
        <w:t>南竿鄉介壽村7鄰156之13號</w:t>
      </w:r>
      <w:r w:rsidR="00E27AE5" w:rsidRPr="0017709F">
        <w:rPr>
          <w:rFonts w:ascii="標楷體" w:eastAsia="標楷體" w:hAnsi="標楷體" w:hint="eastAsia"/>
          <w:color w:val="000000" w:themeColor="text1"/>
        </w:rPr>
        <w:t>。</w:t>
      </w:r>
    </w:p>
    <w:p w14:paraId="13FDB34F" w14:textId="77777777" w:rsidR="0017709F" w:rsidRDefault="0017709F" w:rsidP="0017709F">
      <w:pPr>
        <w:spacing w:line="300" w:lineRule="auto"/>
        <w:rPr>
          <w:rFonts w:ascii="標楷體" w:eastAsia="標楷體" w:hAnsi="標楷體"/>
          <w:b/>
        </w:rPr>
      </w:pPr>
    </w:p>
    <w:p w14:paraId="2EDBFFDE" w14:textId="51CE3FA0" w:rsidR="0017709F" w:rsidRPr="0017709F" w:rsidRDefault="0017709F" w:rsidP="0017709F">
      <w:pPr>
        <w:spacing w:line="300" w:lineRule="auto"/>
        <w:rPr>
          <w:rFonts w:ascii="標楷體" w:eastAsia="標楷體" w:hAnsi="標楷體"/>
          <w:bCs/>
        </w:rPr>
      </w:pPr>
      <w:r w:rsidRPr="0017709F">
        <w:rPr>
          <w:rFonts w:ascii="標楷體" w:eastAsia="標楷體" w:hAnsi="標楷體" w:hint="eastAsia"/>
          <w:bCs/>
        </w:rPr>
        <w:t>(三) 現況配置圖</w:t>
      </w:r>
    </w:p>
    <w:p w14:paraId="54DAE474" w14:textId="0EB7D968" w:rsidR="00AD570F" w:rsidRDefault="00A70C77" w:rsidP="00AD570F">
      <w:pPr>
        <w:spacing w:line="300" w:lineRule="auto"/>
        <w:rPr>
          <w:rFonts w:ascii="標楷體" w:eastAsia="標楷體" w:hAnsi="標楷體"/>
        </w:rPr>
      </w:pPr>
      <w:r>
        <w:rPr>
          <w:noProof/>
        </w:rPr>
        <w:lastRenderedPageBreak/>
        <w:drawing>
          <wp:inline distT="0" distB="0" distL="0" distR="0" wp14:anchorId="3E1C24C7" wp14:editId="20EFE387">
            <wp:extent cx="5274310" cy="3625215"/>
            <wp:effectExtent l="0" t="0" r="2540" b="0"/>
            <wp:docPr id="61483654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36549" name=""/>
                    <pic:cNvPicPr/>
                  </pic:nvPicPr>
                  <pic:blipFill>
                    <a:blip r:embed="rId8"/>
                    <a:stretch>
                      <a:fillRect/>
                    </a:stretch>
                  </pic:blipFill>
                  <pic:spPr>
                    <a:xfrm>
                      <a:off x="0" y="0"/>
                      <a:ext cx="5274310" cy="3625215"/>
                    </a:xfrm>
                    <a:prstGeom prst="rect">
                      <a:avLst/>
                    </a:prstGeom>
                  </pic:spPr>
                </pic:pic>
              </a:graphicData>
            </a:graphic>
          </wp:inline>
        </w:drawing>
      </w:r>
    </w:p>
    <w:p w14:paraId="2D95EE12" w14:textId="77777777" w:rsidR="00A97AC4" w:rsidRDefault="00A97AC4" w:rsidP="00AD570F">
      <w:pPr>
        <w:spacing w:line="300" w:lineRule="auto"/>
        <w:rPr>
          <w:rFonts w:ascii="標楷體" w:eastAsia="標楷體" w:hAnsi="標楷體"/>
        </w:rPr>
      </w:pPr>
    </w:p>
    <w:p w14:paraId="4C337232" w14:textId="77777777" w:rsidR="00A97AC4" w:rsidRPr="00AD570F" w:rsidRDefault="00A97AC4" w:rsidP="00AD570F">
      <w:pPr>
        <w:spacing w:line="300" w:lineRule="auto"/>
        <w:rPr>
          <w:rFonts w:ascii="標楷體" w:eastAsia="標楷體" w:hAnsi="標楷體"/>
        </w:rPr>
      </w:pPr>
    </w:p>
    <w:p w14:paraId="022999E8" w14:textId="77777777" w:rsidR="00A03CC3" w:rsidRPr="00E24949" w:rsidRDefault="003D75B7" w:rsidP="004170E5">
      <w:pPr>
        <w:spacing w:line="300" w:lineRule="auto"/>
        <w:rPr>
          <w:rFonts w:ascii="標楷體" w:eastAsia="標楷體" w:hAnsi="標楷體"/>
          <w:b/>
          <w:sz w:val="28"/>
          <w:szCs w:val="28"/>
        </w:rPr>
      </w:pPr>
      <w:r w:rsidRPr="00E24949">
        <w:rPr>
          <w:rFonts w:ascii="標楷體" w:eastAsia="標楷體" w:hAnsi="標楷體" w:hint="eastAsia"/>
          <w:b/>
          <w:sz w:val="28"/>
          <w:szCs w:val="28"/>
        </w:rPr>
        <w:t>第三條 租金繳納方式</w:t>
      </w:r>
    </w:p>
    <w:p w14:paraId="110211C8" w14:textId="77777777" w:rsidR="003D75B7" w:rsidRPr="003D75B7" w:rsidRDefault="003D75B7" w:rsidP="004170E5">
      <w:pPr>
        <w:spacing w:line="300" w:lineRule="auto"/>
        <w:rPr>
          <w:rFonts w:ascii="標楷體" w:eastAsia="標楷體" w:hAnsi="標楷體"/>
          <w:color w:val="0070C0"/>
        </w:rPr>
      </w:pPr>
      <w:r w:rsidRPr="003D75B7">
        <w:rPr>
          <w:rFonts w:ascii="標楷體" w:eastAsia="標楷體" w:hAnsi="標楷體" w:hint="eastAsia"/>
        </w:rPr>
        <w:t xml:space="preserve"> (一)</w:t>
      </w:r>
      <w:r w:rsidRPr="00D5196A">
        <w:rPr>
          <w:rFonts w:ascii="標楷體" w:eastAsia="標楷體" w:hAnsi="標楷體" w:hint="eastAsia"/>
          <w:shd w:val="pct15" w:color="auto" w:fill="FFFFFF"/>
        </w:rPr>
        <w:t>年租金</w:t>
      </w:r>
    </w:p>
    <w:p w14:paraId="1770D77D" w14:textId="77777777" w:rsidR="003D75B7" w:rsidRPr="00B37C9D" w:rsidRDefault="003D75B7" w:rsidP="004170E5">
      <w:pPr>
        <w:spacing w:line="300" w:lineRule="auto"/>
        <w:ind w:left="480"/>
        <w:rPr>
          <w:rFonts w:ascii="標楷體" w:eastAsia="標楷體" w:hAnsi="標楷體"/>
        </w:rPr>
      </w:pPr>
      <w:r w:rsidRPr="009F34F0">
        <w:rPr>
          <w:rFonts w:ascii="標楷體" w:eastAsia="標楷體" w:hAnsi="標楷體" w:hint="eastAsia"/>
        </w:rPr>
        <w:t>本案每年之租金為</w:t>
      </w:r>
      <w:r w:rsidRPr="00B63768">
        <w:rPr>
          <w:rFonts w:ascii="標楷體" w:eastAsia="標楷體" w:hAnsi="標楷體" w:hint="eastAsia"/>
          <w:b/>
        </w:rPr>
        <w:t>新臺幣</w:t>
      </w:r>
      <w:r w:rsidRPr="00B63768">
        <w:rPr>
          <w:rFonts w:ascii="標楷體" w:eastAsia="標楷體" w:hAnsi="標楷體" w:hint="eastAsia"/>
          <w:b/>
          <w:u w:val="single"/>
        </w:rPr>
        <w:t xml:space="preserve">         </w:t>
      </w:r>
      <w:r w:rsidRPr="00B63768">
        <w:rPr>
          <w:rFonts w:ascii="標楷體" w:eastAsia="標楷體" w:hAnsi="標楷體" w:hint="eastAsia"/>
          <w:b/>
        </w:rPr>
        <w:t>萬元整</w:t>
      </w:r>
      <w:r w:rsidRPr="009F34F0">
        <w:rPr>
          <w:rFonts w:ascii="標楷體" w:eastAsia="標楷體" w:hAnsi="標楷體" w:hint="eastAsia"/>
        </w:rPr>
        <w:t>，</w:t>
      </w:r>
      <w:r w:rsidR="00B37C9D" w:rsidRPr="00B37C9D">
        <w:rPr>
          <w:rFonts w:ascii="標楷體" w:eastAsia="標楷體" w:hAnsi="標楷體" w:hint="eastAsia"/>
        </w:rPr>
        <w:t>未達一年</w:t>
      </w:r>
      <w:r w:rsidR="007F00D4" w:rsidRPr="00B37C9D">
        <w:rPr>
          <w:rFonts w:ascii="標楷體" w:eastAsia="標楷體" w:hAnsi="標楷體" w:hint="eastAsia"/>
        </w:rPr>
        <w:t>之租金按月計算(年租金÷12個月) 為</w:t>
      </w:r>
      <w:r w:rsidR="007F00D4" w:rsidRPr="00B37C9D">
        <w:rPr>
          <w:rFonts w:ascii="標楷體" w:eastAsia="標楷體" w:hAnsi="標楷體" w:hint="eastAsia"/>
          <w:b/>
        </w:rPr>
        <w:t>新臺幣</w:t>
      </w:r>
      <w:r w:rsidR="007F00D4" w:rsidRPr="00B37C9D">
        <w:rPr>
          <w:rFonts w:ascii="標楷體" w:eastAsia="標楷體" w:hAnsi="標楷體" w:hint="eastAsia"/>
          <w:b/>
          <w:u w:val="single"/>
        </w:rPr>
        <w:t xml:space="preserve">         </w:t>
      </w:r>
      <w:r w:rsidR="007F00D4" w:rsidRPr="00B37C9D">
        <w:rPr>
          <w:rFonts w:ascii="標楷體" w:eastAsia="標楷體" w:hAnsi="標楷體" w:hint="eastAsia"/>
          <w:b/>
        </w:rPr>
        <w:t>萬元整</w:t>
      </w:r>
      <w:r w:rsidR="007F00D4" w:rsidRPr="00B37C9D">
        <w:rPr>
          <w:rFonts w:ascii="新細明體" w:hAnsi="新細明體" w:hint="eastAsia"/>
          <w:b/>
        </w:rPr>
        <w:t>。</w:t>
      </w:r>
      <w:r w:rsidRPr="00B37C9D">
        <w:rPr>
          <w:rFonts w:ascii="標楷體" w:eastAsia="標楷體" w:hAnsi="標楷體" w:hint="eastAsia"/>
        </w:rPr>
        <w:t>繳納方式如下：</w:t>
      </w:r>
    </w:p>
    <w:p w14:paraId="5F0798DF" w14:textId="77777777" w:rsidR="003D75B7" w:rsidRPr="00B37C9D" w:rsidRDefault="003D75B7" w:rsidP="004170E5">
      <w:pPr>
        <w:pStyle w:val="a3"/>
        <w:numPr>
          <w:ilvl w:val="0"/>
          <w:numId w:val="8"/>
        </w:numPr>
        <w:spacing w:line="300" w:lineRule="auto"/>
        <w:ind w:leftChars="0"/>
        <w:rPr>
          <w:rFonts w:ascii="標楷體" w:eastAsia="標楷體" w:hAnsi="標楷體"/>
        </w:rPr>
      </w:pPr>
      <w:r w:rsidRPr="00B37C9D">
        <w:rPr>
          <w:rFonts w:ascii="標楷體" w:eastAsia="標楷體" w:hAnsi="標楷體" w:hint="eastAsia"/>
        </w:rPr>
        <w:t>廠商應於點交完成當日起30日曆天內，繳納點交完成當</w:t>
      </w:r>
      <w:r w:rsidR="0045201D" w:rsidRPr="00B37C9D">
        <w:rPr>
          <w:rFonts w:ascii="標楷體" w:eastAsia="標楷體" w:hAnsi="標楷體" w:hint="eastAsia"/>
        </w:rPr>
        <w:t>年度</w:t>
      </w:r>
      <w:r w:rsidRPr="00B37C9D">
        <w:rPr>
          <w:rFonts w:ascii="標楷體" w:eastAsia="標楷體" w:hAnsi="標楷體" w:hint="eastAsia"/>
        </w:rPr>
        <w:t>之租金。</w:t>
      </w:r>
    </w:p>
    <w:p w14:paraId="41808146" w14:textId="77777777" w:rsidR="003D75B7" w:rsidRPr="00B37C9D" w:rsidRDefault="003D75B7" w:rsidP="004170E5">
      <w:pPr>
        <w:pStyle w:val="a3"/>
        <w:spacing w:line="300" w:lineRule="auto"/>
        <w:ind w:leftChars="0" w:left="600"/>
        <w:rPr>
          <w:rFonts w:ascii="標楷體" w:eastAsia="標楷體" w:hAnsi="標楷體"/>
          <w:b/>
        </w:rPr>
      </w:pPr>
      <w:r w:rsidRPr="00B37C9D">
        <w:rPr>
          <w:rFonts w:ascii="標楷體" w:eastAsia="標楷體" w:hAnsi="標楷體" w:hint="eastAsia"/>
          <w:b/>
        </w:rPr>
        <w:t>第1年裝修期內，繳納之租金減半。</w:t>
      </w:r>
    </w:p>
    <w:p w14:paraId="79EC213C" w14:textId="77777777" w:rsidR="003D75B7" w:rsidRPr="00B37C9D" w:rsidRDefault="0045201D" w:rsidP="004170E5">
      <w:pPr>
        <w:pStyle w:val="a3"/>
        <w:numPr>
          <w:ilvl w:val="0"/>
          <w:numId w:val="8"/>
        </w:numPr>
        <w:spacing w:line="300" w:lineRule="auto"/>
        <w:ind w:leftChars="0"/>
        <w:rPr>
          <w:rFonts w:ascii="標楷體" w:eastAsia="標楷體" w:hAnsi="標楷體"/>
        </w:rPr>
      </w:pPr>
      <w:r w:rsidRPr="00B37C9D">
        <w:rPr>
          <w:rFonts w:ascii="標楷體" w:eastAsia="標楷體" w:hAnsi="標楷體" w:hint="eastAsia"/>
        </w:rPr>
        <w:t>自第二年起，廠商應於6月30日及12月31日繳交該半年度之租金</w:t>
      </w:r>
      <w:r w:rsidR="003D75B7" w:rsidRPr="00B37C9D">
        <w:rPr>
          <w:rFonts w:ascii="標楷體" w:eastAsia="標楷體" w:hAnsi="標楷體" w:hint="eastAsia"/>
        </w:rPr>
        <w:t>。</w:t>
      </w:r>
    </w:p>
    <w:p w14:paraId="72C3ED96" w14:textId="77777777" w:rsidR="003D75B7" w:rsidRPr="00B37C9D" w:rsidRDefault="003D75B7" w:rsidP="004170E5">
      <w:pPr>
        <w:pStyle w:val="a3"/>
        <w:numPr>
          <w:ilvl w:val="0"/>
          <w:numId w:val="8"/>
        </w:numPr>
        <w:spacing w:line="300" w:lineRule="auto"/>
        <w:ind w:leftChars="0"/>
        <w:rPr>
          <w:rFonts w:ascii="標楷體" w:eastAsia="標楷體" w:hAnsi="標楷體"/>
        </w:rPr>
      </w:pPr>
      <w:r w:rsidRPr="00B37C9D">
        <w:rPr>
          <w:rFonts w:ascii="標楷體" w:eastAsia="標楷體" w:hAnsi="標楷體" w:hint="eastAsia"/>
        </w:rPr>
        <w:t>後續如有優先續約，應於續約當年12月31日前繳納續約之租金。</w:t>
      </w:r>
    </w:p>
    <w:p w14:paraId="617E77D2" w14:textId="77777777" w:rsidR="003D75B7" w:rsidRPr="00B37C9D" w:rsidRDefault="003D75B7" w:rsidP="004170E5">
      <w:pPr>
        <w:pStyle w:val="a3"/>
        <w:numPr>
          <w:ilvl w:val="0"/>
          <w:numId w:val="8"/>
        </w:numPr>
        <w:spacing w:line="300" w:lineRule="auto"/>
        <w:ind w:leftChars="0"/>
        <w:rPr>
          <w:rFonts w:ascii="標楷體" w:eastAsia="標楷體" w:hAnsi="標楷體"/>
        </w:rPr>
      </w:pPr>
      <w:bookmarkStart w:id="0" w:name="_Hlk131058102"/>
      <w:r w:rsidRPr="00B37C9D">
        <w:rPr>
          <w:rFonts w:ascii="標楷體" w:eastAsia="標楷體" w:hAnsi="標楷體" w:hint="eastAsia"/>
        </w:rPr>
        <w:t>租金繳納至</w:t>
      </w:r>
      <w:r w:rsidR="009B6DB0" w:rsidRPr="00B37C9D">
        <w:rPr>
          <w:rFonts w:ascii="新細明體" w:hAnsi="新細明體" w:hint="eastAsia"/>
        </w:rPr>
        <w:t>「</w:t>
      </w:r>
      <w:r w:rsidRPr="00B37C9D">
        <w:rPr>
          <w:rFonts w:ascii="標楷體" w:eastAsia="標楷體" w:hAnsi="標楷體" w:hint="eastAsia"/>
        </w:rPr>
        <w:t>連江縣</w:t>
      </w:r>
      <w:bookmarkEnd w:id="0"/>
      <w:r w:rsidR="009B6DB0" w:rsidRPr="00B37C9D">
        <w:rPr>
          <w:rFonts w:ascii="標楷體" w:eastAsia="標楷體" w:hAnsi="標楷體" w:hint="eastAsia"/>
        </w:rPr>
        <w:t>社教與文化設施發展基金」</w:t>
      </w:r>
      <w:r w:rsidRPr="00B37C9D">
        <w:rPr>
          <w:rFonts w:ascii="標楷體" w:eastAsia="標楷體" w:hAnsi="標楷體" w:hint="eastAsia"/>
        </w:rPr>
        <w:t>。</w:t>
      </w:r>
    </w:p>
    <w:p w14:paraId="4BC79585" w14:textId="0503C3E2" w:rsidR="003D75B7" w:rsidRPr="003D75B7" w:rsidRDefault="003D75B7" w:rsidP="004170E5">
      <w:pPr>
        <w:spacing w:line="300" w:lineRule="auto"/>
        <w:rPr>
          <w:rFonts w:ascii="標楷體" w:eastAsia="標楷體" w:hAnsi="標楷體"/>
          <w:b/>
        </w:rPr>
      </w:pPr>
      <w:r>
        <w:rPr>
          <w:rFonts w:ascii="標楷體" w:eastAsia="標楷體" w:hAnsi="標楷體"/>
        </w:rPr>
        <w:t xml:space="preserve"> (二)</w:t>
      </w:r>
      <w:r w:rsidRPr="00D5196A">
        <w:rPr>
          <w:rFonts w:ascii="標楷體" w:eastAsia="標楷體" w:hAnsi="標楷體" w:hint="eastAsia"/>
          <w:shd w:val="pct15" w:color="auto" w:fill="FFFFFF"/>
        </w:rPr>
        <w:t>履約保證金</w:t>
      </w:r>
      <w:r w:rsidRPr="00D5196A">
        <w:rPr>
          <w:rFonts w:ascii="標楷體" w:eastAsia="標楷體" w:hAnsi="標楷體" w:hint="eastAsia"/>
          <w:color w:val="0070C0"/>
          <w:shd w:val="pct15" w:color="auto" w:fill="FFFFFF"/>
        </w:rPr>
        <w:t>:</w:t>
      </w:r>
      <w:r w:rsidRPr="003D75B7">
        <w:rPr>
          <w:rFonts w:ascii="標楷體" w:eastAsia="標楷體" w:hAnsi="標楷體" w:hint="eastAsia"/>
          <w:b/>
        </w:rPr>
        <w:t xml:space="preserve"> </w:t>
      </w:r>
      <w:r w:rsidRPr="00D5196A">
        <w:rPr>
          <w:rFonts w:ascii="標楷體" w:eastAsia="標楷體" w:hAnsi="標楷體" w:hint="eastAsia"/>
          <w:b/>
        </w:rPr>
        <w:t>新台幣</w:t>
      </w:r>
      <w:r w:rsidR="00461E30">
        <w:rPr>
          <w:rFonts w:ascii="標楷體" w:eastAsia="標楷體" w:hAnsi="標楷體" w:hint="eastAsia"/>
          <w:b/>
        </w:rPr>
        <w:t>1</w:t>
      </w:r>
      <w:r w:rsidRPr="003D75B7">
        <w:rPr>
          <w:rFonts w:ascii="標楷體" w:eastAsia="標楷體" w:hAnsi="標楷體" w:hint="eastAsia"/>
          <w:b/>
        </w:rPr>
        <w:t>0萬元</w:t>
      </w:r>
      <w:r w:rsidR="00787457">
        <w:rPr>
          <w:rFonts w:ascii="標楷體" w:eastAsia="標楷體" w:hAnsi="標楷體" w:hint="eastAsia"/>
          <w:b/>
        </w:rPr>
        <w:t>，</w:t>
      </w:r>
      <w:r w:rsidR="00787457">
        <w:rPr>
          <w:rFonts w:ascii="標楷體" w:eastAsia="標楷體" w:hAnsi="標楷體" w:hint="eastAsia"/>
          <w:b/>
          <w:kern w:val="0"/>
        </w:rPr>
        <w:t>於決標日起</w:t>
      </w:r>
      <w:r w:rsidR="00787457">
        <w:rPr>
          <w:rFonts w:ascii="標楷體" w:eastAsia="標楷體" w:hAnsi="標楷體" w:hint="eastAsia"/>
          <w:b/>
          <w:color w:val="FF0000"/>
          <w:kern w:val="0"/>
        </w:rPr>
        <w:t>14日</w:t>
      </w:r>
      <w:r w:rsidR="00787457">
        <w:rPr>
          <w:rFonts w:ascii="標楷體" w:eastAsia="標楷體" w:hAnsi="標楷體" w:hint="eastAsia"/>
          <w:b/>
          <w:kern w:val="0"/>
        </w:rPr>
        <w:t>內繳納</w:t>
      </w:r>
      <w:r w:rsidRPr="003D75B7">
        <w:rPr>
          <w:rFonts w:ascii="標楷體" w:eastAsia="標楷體" w:hAnsi="標楷體" w:hint="eastAsia"/>
          <w:b/>
        </w:rPr>
        <w:t>。</w:t>
      </w:r>
    </w:p>
    <w:p w14:paraId="42BFEE2D" w14:textId="1B4D671C" w:rsidR="003D75B7" w:rsidRDefault="003D75B7" w:rsidP="004170E5">
      <w:pPr>
        <w:spacing w:line="300" w:lineRule="auto"/>
        <w:rPr>
          <w:rFonts w:ascii="新細明體" w:hAnsi="新細明體"/>
          <w:b/>
        </w:rPr>
      </w:pPr>
      <w:r w:rsidRPr="003D75B7">
        <w:rPr>
          <w:rFonts w:ascii="標楷體" w:eastAsia="標楷體" w:hAnsi="標楷體" w:hint="eastAsia"/>
        </w:rPr>
        <w:t xml:space="preserve"> (三)</w:t>
      </w:r>
      <w:r w:rsidRPr="00D5196A">
        <w:rPr>
          <w:rFonts w:ascii="標楷體" w:eastAsia="標楷體" w:hAnsi="標楷體" w:hint="eastAsia"/>
          <w:shd w:val="pct15" w:color="auto" w:fill="FFFFFF"/>
        </w:rPr>
        <w:t>押標金：</w:t>
      </w:r>
      <w:r w:rsidRPr="003D75B7">
        <w:rPr>
          <w:rFonts w:ascii="標楷體" w:eastAsia="標楷體" w:hAnsi="標楷體" w:hint="eastAsia"/>
          <w:b/>
        </w:rPr>
        <w:t>新台幣</w:t>
      </w:r>
      <w:r w:rsidR="00461E30">
        <w:rPr>
          <w:rFonts w:ascii="標楷體" w:eastAsia="標楷體" w:hAnsi="標楷體" w:hint="eastAsia"/>
          <w:b/>
        </w:rPr>
        <w:t>2</w:t>
      </w:r>
      <w:r>
        <w:rPr>
          <w:rFonts w:ascii="標楷體" w:eastAsia="標楷體" w:hAnsi="標楷體" w:hint="eastAsia"/>
          <w:b/>
        </w:rPr>
        <w:t>萬元</w:t>
      </w:r>
      <w:r w:rsidRPr="003D75B7">
        <w:rPr>
          <w:rFonts w:ascii="新細明體" w:hAnsi="新細明體" w:hint="eastAsia"/>
          <w:b/>
        </w:rPr>
        <w:t>。</w:t>
      </w:r>
    </w:p>
    <w:p w14:paraId="58210C89" w14:textId="77777777" w:rsidR="00B63768" w:rsidRDefault="00B63768" w:rsidP="004170E5">
      <w:pPr>
        <w:spacing w:line="300" w:lineRule="auto"/>
        <w:rPr>
          <w:rFonts w:ascii="新細明體" w:hAnsi="新細明體"/>
          <w:b/>
        </w:rPr>
      </w:pPr>
    </w:p>
    <w:p w14:paraId="06EADBF5" w14:textId="77777777" w:rsidR="00B63768" w:rsidRPr="00B63768" w:rsidRDefault="00B63768" w:rsidP="004170E5">
      <w:pPr>
        <w:spacing w:line="300" w:lineRule="auto"/>
        <w:rPr>
          <w:rFonts w:ascii="標楷體" w:eastAsia="標楷體" w:hAnsi="標楷體"/>
          <w:color w:val="FF0000"/>
          <w:sz w:val="28"/>
          <w:szCs w:val="28"/>
        </w:rPr>
      </w:pPr>
      <w:r w:rsidRPr="00B63768">
        <w:rPr>
          <w:rFonts w:ascii="標楷體" w:eastAsia="標楷體" w:hAnsi="標楷體" w:hint="eastAsia"/>
          <w:sz w:val="28"/>
          <w:szCs w:val="28"/>
        </w:rPr>
        <w:t xml:space="preserve">第四條 </w:t>
      </w:r>
      <w:r w:rsidR="00B91A6A">
        <w:rPr>
          <w:rFonts w:ascii="標楷體" w:eastAsia="標楷體" w:hAnsi="標楷體" w:hint="eastAsia"/>
          <w:sz w:val="28"/>
          <w:szCs w:val="28"/>
        </w:rPr>
        <w:t>履約期限</w:t>
      </w:r>
    </w:p>
    <w:p w14:paraId="7B0506F7" w14:textId="77777777" w:rsidR="00B91A6A" w:rsidRPr="003D4978" w:rsidRDefault="00B91A6A" w:rsidP="004170E5">
      <w:pPr>
        <w:spacing w:line="300" w:lineRule="auto"/>
        <w:rPr>
          <w:rFonts w:ascii="標楷體" w:eastAsia="標楷體" w:hAnsi="標楷體"/>
        </w:rPr>
      </w:pPr>
      <w:r>
        <w:rPr>
          <w:rFonts w:ascii="標楷體" w:eastAsia="標楷體" w:hAnsi="標楷體" w:hint="eastAsia"/>
        </w:rPr>
        <w:t>(一)</w:t>
      </w:r>
      <w:r w:rsidRPr="00B91A6A">
        <w:rPr>
          <w:rFonts w:ascii="標楷體" w:eastAsia="標楷體" w:hAnsi="標楷體" w:hint="eastAsia"/>
        </w:rPr>
        <w:t>本計畫履約期限</w:t>
      </w:r>
      <w:r w:rsidRPr="00787457">
        <w:rPr>
          <w:rFonts w:ascii="標楷體" w:eastAsia="標楷體" w:hAnsi="標楷體" w:hint="eastAsia"/>
          <w:color w:val="FF0000"/>
        </w:rPr>
        <w:t>自決標翌日起</w:t>
      </w:r>
      <w:r w:rsidRPr="00B91A6A">
        <w:rPr>
          <w:rFonts w:ascii="標楷體" w:eastAsia="標楷體" w:hAnsi="標楷體" w:hint="eastAsia"/>
        </w:rPr>
        <w:t>至</w:t>
      </w:r>
      <w:r w:rsidRPr="003D4978">
        <w:rPr>
          <w:rFonts w:ascii="標楷體" w:eastAsia="標楷體" w:hAnsi="標楷體" w:hint="eastAsia"/>
          <w:u w:val="single"/>
        </w:rPr>
        <w:t xml:space="preserve">             </w:t>
      </w:r>
      <w:r w:rsidRPr="003D4978">
        <w:rPr>
          <w:rFonts w:ascii="標楷體" w:eastAsia="標楷體" w:hAnsi="標楷體" w:hint="eastAsia"/>
        </w:rPr>
        <w:t>。</w:t>
      </w:r>
    </w:p>
    <w:p w14:paraId="0AE91E15" w14:textId="77777777" w:rsidR="00B91A6A" w:rsidRDefault="00B91A6A" w:rsidP="004170E5">
      <w:pPr>
        <w:spacing w:line="300" w:lineRule="auto"/>
        <w:rPr>
          <w:rFonts w:ascii="標楷體" w:eastAsia="標楷體" w:hAnsi="標楷體"/>
        </w:rPr>
      </w:pPr>
      <w:r>
        <w:rPr>
          <w:rFonts w:ascii="標楷體" w:eastAsia="標楷體" w:hAnsi="標楷體" w:hint="eastAsia"/>
        </w:rPr>
        <w:t>(二)</w:t>
      </w:r>
      <w:r w:rsidRPr="00B91A6A">
        <w:rPr>
          <w:rFonts w:ascii="標楷體" w:eastAsia="標楷體" w:hAnsi="標楷體" w:hint="eastAsia"/>
        </w:rPr>
        <w:t>營運期間為</w:t>
      </w:r>
      <w:r w:rsidRPr="00787457">
        <w:rPr>
          <w:rFonts w:ascii="標楷體" w:eastAsia="標楷體" w:hAnsi="標楷體" w:hint="eastAsia"/>
          <w:b/>
          <w:color w:val="FF0000"/>
        </w:rPr>
        <w:t>5年</w:t>
      </w:r>
      <w:r w:rsidRPr="00787457">
        <w:rPr>
          <w:rFonts w:ascii="標楷體" w:eastAsia="標楷體" w:hAnsi="標楷體" w:hint="eastAsia"/>
          <w:color w:val="FF0000"/>
        </w:rPr>
        <w:t>(自決標翌日起始)</w:t>
      </w:r>
      <w:r w:rsidRPr="00B91A6A">
        <w:rPr>
          <w:rFonts w:ascii="標楷體" w:eastAsia="標楷體" w:hAnsi="標楷體" w:hint="eastAsia"/>
        </w:rPr>
        <w:t>，本契約期滿如受託廠商營業，未違反合</w:t>
      </w:r>
    </w:p>
    <w:p w14:paraId="2C33B1EB" w14:textId="77777777" w:rsidR="00B91A6A" w:rsidRDefault="00B91A6A" w:rsidP="004170E5">
      <w:pPr>
        <w:spacing w:line="300" w:lineRule="auto"/>
        <w:rPr>
          <w:rFonts w:ascii="標楷體" w:eastAsia="標楷體" w:hAnsi="標楷體"/>
        </w:rPr>
      </w:pPr>
      <w:r>
        <w:rPr>
          <w:rFonts w:ascii="標楷體" w:eastAsia="標楷體" w:hAnsi="標楷體" w:hint="eastAsia"/>
        </w:rPr>
        <w:lastRenderedPageBreak/>
        <w:t xml:space="preserve">    </w:t>
      </w:r>
      <w:r w:rsidRPr="00B91A6A">
        <w:rPr>
          <w:rFonts w:ascii="標楷體" w:eastAsia="標楷體" w:hAnsi="標楷體" w:hint="eastAsia"/>
        </w:rPr>
        <w:t>約規定，且經機關評定優良之情形下，得後續擴充1次</w:t>
      </w:r>
      <w:r w:rsidRPr="00D212A1">
        <w:rPr>
          <w:rFonts w:ascii="標楷體" w:eastAsia="標楷體" w:hAnsi="標楷體" w:hint="eastAsia"/>
          <w:b/>
        </w:rPr>
        <w:t>4年</w:t>
      </w:r>
      <w:r w:rsidRPr="00B91A6A">
        <w:rPr>
          <w:rFonts w:ascii="標楷體" w:eastAsia="標楷體" w:hAnsi="標楷體" w:hint="eastAsia"/>
        </w:rPr>
        <w:t>，惟受託廠商應</w:t>
      </w:r>
    </w:p>
    <w:p w14:paraId="563D573E" w14:textId="77777777" w:rsidR="00B91A6A" w:rsidRDefault="00B91A6A" w:rsidP="004170E5">
      <w:pPr>
        <w:spacing w:line="300" w:lineRule="auto"/>
        <w:rPr>
          <w:rFonts w:ascii="標楷體" w:eastAsia="標楷體" w:hAnsi="標楷體"/>
        </w:rPr>
      </w:pPr>
      <w:r>
        <w:rPr>
          <w:rFonts w:ascii="標楷體" w:eastAsia="標楷體" w:hAnsi="標楷體" w:hint="eastAsia"/>
        </w:rPr>
        <w:t xml:space="preserve">    </w:t>
      </w:r>
      <w:r w:rsidRPr="00B91A6A">
        <w:rPr>
          <w:rFonts w:ascii="標楷體" w:eastAsia="標楷體" w:hAnsi="標楷體" w:hint="eastAsia"/>
        </w:rPr>
        <w:t>於營運期滿前6個月，向機關提出續約之書面要求(附後續營運計畫書)，並</w:t>
      </w:r>
    </w:p>
    <w:p w14:paraId="0A48BB52" w14:textId="77777777" w:rsidR="00B91A6A" w:rsidRDefault="00B91A6A" w:rsidP="004170E5">
      <w:pPr>
        <w:spacing w:line="300" w:lineRule="auto"/>
        <w:rPr>
          <w:rFonts w:ascii="標楷體" w:eastAsia="標楷體" w:hAnsi="標楷體"/>
        </w:rPr>
      </w:pPr>
      <w:r>
        <w:rPr>
          <w:rFonts w:ascii="標楷體" w:eastAsia="標楷體" w:hAnsi="標楷體" w:hint="eastAsia"/>
        </w:rPr>
        <w:t xml:space="preserve">    </w:t>
      </w:r>
      <w:r w:rsidRPr="00B91A6A">
        <w:rPr>
          <w:rFonts w:ascii="標楷體" w:eastAsia="標楷體" w:hAnsi="標楷體" w:hint="eastAsia"/>
        </w:rPr>
        <w:t>得以換文的方式辦理；雙方亦得針對契約內容作必要的檢討及修訂後，辦理</w:t>
      </w:r>
    </w:p>
    <w:p w14:paraId="2346EB71" w14:textId="77777777" w:rsidR="00B91A6A" w:rsidRDefault="00B91A6A" w:rsidP="004170E5">
      <w:pPr>
        <w:spacing w:line="300" w:lineRule="auto"/>
        <w:rPr>
          <w:rFonts w:ascii="標楷體" w:eastAsia="標楷體" w:hAnsi="標楷體"/>
        </w:rPr>
      </w:pPr>
      <w:r>
        <w:rPr>
          <w:rFonts w:ascii="標楷體" w:eastAsia="標楷體" w:hAnsi="標楷體" w:hint="eastAsia"/>
        </w:rPr>
        <w:t xml:space="preserve">    </w:t>
      </w:r>
      <w:r w:rsidRPr="00B91A6A">
        <w:rPr>
          <w:rFonts w:ascii="標楷體" w:eastAsia="標楷體" w:hAnsi="標楷體" w:hint="eastAsia"/>
        </w:rPr>
        <w:t>議約(價)事宜，受託廠商未於規定期限內申請續約，機關得另行招標。</w:t>
      </w:r>
    </w:p>
    <w:p w14:paraId="72C31FCB" w14:textId="77777777" w:rsidR="004170E5" w:rsidRPr="00B91A6A" w:rsidRDefault="004170E5" w:rsidP="004170E5">
      <w:pPr>
        <w:spacing w:line="300" w:lineRule="auto"/>
        <w:rPr>
          <w:rFonts w:ascii="標楷體" w:eastAsia="標楷體" w:hAnsi="標楷體"/>
        </w:rPr>
      </w:pPr>
    </w:p>
    <w:p w14:paraId="42A7B578" w14:textId="77777777" w:rsidR="00A03CC3" w:rsidRPr="00E24949" w:rsidRDefault="006B2F23" w:rsidP="004170E5">
      <w:pPr>
        <w:spacing w:line="300" w:lineRule="auto"/>
        <w:rPr>
          <w:rFonts w:ascii="標楷體" w:eastAsia="標楷體" w:hAnsi="標楷體"/>
          <w:b/>
          <w:sz w:val="28"/>
          <w:szCs w:val="28"/>
        </w:rPr>
      </w:pPr>
      <w:r w:rsidRPr="00E24949">
        <w:rPr>
          <w:rFonts w:ascii="標楷體" w:eastAsia="標楷體" w:hAnsi="標楷體"/>
          <w:b/>
          <w:sz w:val="28"/>
          <w:szCs w:val="28"/>
        </w:rPr>
        <w:t>第五條 履約標的</w:t>
      </w:r>
    </w:p>
    <w:p w14:paraId="36E986D9" w14:textId="70F219C7" w:rsidR="006B2F23" w:rsidRPr="00787457" w:rsidRDefault="006B2F23" w:rsidP="004170E5">
      <w:pPr>
        <w:spacing w:line="300" w:lineRule="auto"/>
        <w:rPr>
          <w:rFonts w:ascii="標楷體" w:eastAsia="標楷體" w:hAnsi="標楷體"/>
          <w:color w:val="0070C0"/>
        </w:rPr>
      </w:pPr>
      <w:r w:rsidRPr="00E920BF">
        <w:rPr>
          <w:rFonts w:ascii="新細明體" w:hAnsi="新細明體" w:hint="eastAsia"/>
        </w:rPr>
        <w:t>■</w:t>
      </w:r>
      <w:r w:rsidRPr="00787457">
        <w:rPr>
          <w:rFonts w:ascii="標楷體" w:eastAsia="標楷體" w:hAnsi="標楷體" w:hint="eastAsia"/>
          <w:b/>
          <w:color w:val="0070C0"/>
        </w:rPr>
        <w:t>本</w:t>
      </w:r>
      <w:proofErr w:type="gramStart"/>
      <w:r w:rsidRPr="00787457">
        <w:rPr>
          <w:rFonts w:ascii="標楷體" w:eastAsia="標楷體" w:hAnsi="標楷體" w:hint="eastAsia"/>
          <w:b/>
          <w:color w:val="0070C0"/>
        </w:rPr>
        <w:t>場域應包含</w:t>
      </w:r>
      <w:proofErr w:type="gramEnd"/>
      <w:r w:rsidR="00D82F5F" w:rsidRPr="00D82F5F">
        <w:rPr>
          <w:rFonts w:ascii="標楷體" w:eastAsia="標楷體" w:hAnsi="標楷體"/>
          <w:b/>
          <w:color w:val="0070C0"/>
        </w:rPr>
        <w:t>餐飲服務、環境暨文化景觀、管理維護、戰地文化遺產保存、藝文活動推廣等</w:t>
      </w:r>
      <w:r w:rsidRPr="00787457">
        <w:rPr>
          <w:rFonts w:ascii="新細明體" w:hAnsi="新細明體" w:hint="eastAsia"/>
          <w:b/>
          <w:color w:val="0070C0"/>
        </w:rPr>
        <w:t>。</w:t>
      </w:r>
    </w:p>
    <w:p w14:paraId="37E70CE6" w14:textId="77777777" w:rsidR="006B2F23" w:rsidRPr="006B2F23" w:rsidRDefault="006B2F23" w:rsidP="004170E5">
      <w:pPr>
        <w:spacing w:line="300" w:lineRule="auto"/>
        <w:rPr>
          <w:rFonts w:ascii="標楷體" w:eastAsia="標楷體" w:hAnsi="標楷體"/>
          <w:u w:val="single"/>
        </w:rPr>
      </w:pPr>
      <w:r>
        <w:rPr>
          <w:rFonts w:ascii="標楷體" w:eastAsia="標楷體" w:hAnsi="標楷體" w:hint="eastAsia"/>
          <w:u w:val="single"/>
        </w:rPr>
        <w:t>(</w:t>
      </w:r>
      <w:proofErr w:type="gramStart"/>
      <w:r>
        <w:rPr>
          <w:rFonts w:ascii="標楷體" w:eastAsia="標楷體" w:hAnsi="標楷體" w:hint="eastAsia"/>
          <w:u w:val="single"/>
        </w:rPr>
        <w:t>一</w:t>
      </w:r>
      <w:proofErr w:type="gramEnd"/>
      <w:r>
        <w:rPr>
          <w:rFonts w:ascii="標楷體" w:eastAsia="標楷體" w:hAnsi="標楷體" w:hint="eastAsia"/>
          <w:u w:val="single"/>
        </w:rPr>
        <w:t>)</w:t>
      </w:r>
      <w:r w:rsidRPr="006B2F23">
        <w:rPr>
          <w:rFonts w:ascii="標楷體" w:eastAsia="標楷體" w:hAnsi="標楷體" w:hint="eastAsia"/>
          <w:u w:val="single"/>
        </w:rPr>
        <w:t>營運工作項目：</w:t>
      </w:r>
    </w:p>
    <w:p w14:paraId="47A77CBA" w14:textId="44ACF4C4" w:rsidR="00C833C2" w:rsidRPr="00D8388E" w:rsidRDefault="006B2F23" w:rsidP="00C833C2">
      <w:pPr>
        <w:spacing w:line="300" w:lineRule="auto"/>
        <w:rPr>
          <w:rFonts w:ascii="標楷體" w:eastAsia="標楷體" w:hAnsi="標楷體"/>
          <w:shd w:val="pct15" w:color="auto" w:fill="FFFFFF"/>
        </w:rPr>
      </w:pPr>
      <w:r>
        <w:rPr>
          <w:rFonts w:ascii="標楷體" w:eastAsia="標楷體" w:hAnsi="標楷體" w:hint="eastAsia"/>
          <w:shd w:val="pct15" w:color="auto" w:fill="FFFFFF"/>
        </w:rPr>
        <w:t xml:space="preserve"> </w:t>
      </w:r>
      <w:r w:rsidR="00C833C2">
        <w:rPr>
          <w:rFonts w:ascii="標楷體" w:eastAsia="標楷體" w:hAnsi="標楷體" w:hint="eastAsia"/>
          <w:shd w:val="pct15" w:color="auto" w:fill="FFFFFF"/>
        </w:rPr>
        <w:t xml:space="preserve"> 1.</w:t>
      </w:r>
      <w:r w:rsidR="00C833C2" w:rsidRPr="00D8388E">
        <w:rPr>
          <w:rFonts w:ascii="標楷體" w:eastAsia="標楷體" w:hAnsi="標楷體" w:hint="eastAsia"/>
          <w:shd w:val="pct15" w:color="auto" w:fill="FFFFFF"/>
        </w:rPr>
        <w:t>餐飲服務</w:t>
      </w:r>
    </w:p>
    <w:p w14:paraId="7F68C854" w14:textId="77777777" w:rsidR="00C833C2" w:rsidRDefault="00C833C2" w:rsidP="00C833C2">
      <w:pPr>
        <w:spacing w:line="300" w:lineRule="auto"/>
        <w:rPr>
          <w:rFonts w:ascii="標楷體" w:eastAsia="標楷體" w:hAnsi="標楷體"/>
        </w:rPr>
      </w:pPr>
      <w:r>
        <w:rPr>
          <w:rFonts w:ascii="標楷體" w:eastAsia="標楷體" w:hAnsi="標楷體" w:hint="eastAsia"/>
        </w:rPr>
        <w:t xml:space="preserve"> (1)</w:t>
      </w:r>
      <w:r w:rsidRPr="00D8388E">
        <w:rPr>
          <w:rFonts w:ascii="標楷體" w:eastAsia="標楷體" w:hAnsi="標楷體" w:hint="eastAsia"/>
        </w:rPr>
        <w:t>廠商若於經營標的內提供餐飲服務，應制定服務管理機制及現場工作流程，</w:t>
      </w:r>
    </w:p>
    <w:p w14:paraId="71DA39C5" w14:textId="77777777" w:rsidR="00C833C2" w:rsidRPr="00D8388E" w:rsidRDefault="00C833C2" w:rsidP="00C833C2">
      <w:pPr>
        <w:spacing w:line="300" w:lineRule="auto"/>
        <w:ind w:left="425" w:hangingChars="177" w:hanging="425"/>
        <w:rPr>
          <w:rFonts w:ascii="標楷體" w:eastAsia="標楷體" w:hAnsi="標楷體"/>
        </w:rPr>
      </w:pPr>
      <w:r>
        <w:rPr>
          <w:rFonts w:ascii="標楷體" w:eastAsia="標楷體" w:hAnsi="標楷體" w:hint="eastAsia"/>
        </w:rPr>
        <w:t xml:space="preserve">    </w:t>
      </w:r>
      <w:r w:rsidRPr="00D8388E">
        <w:rPr>
          <w:rFonts w:ascii="標楷體" w:eastAsia="標楷體" w:hAnsi="標楷體" w:hint="eastAsia"/>
        </w:rPr>
        <w:t>含服務人員之訓練課程、危機處理、相關諮詢以及環境清潔處理之工作流程、</w:t>
      </w:r>
      <w:r>
        <w:rPr>
          <w:rFonts w:ascii="標楷體" w:eastAsia="標楷體" w:hAnsi="標楷體" w:hint="eastAsia"/>
        </w:rPr>
        <w:t xml:space="preserve">    </w:t>
      </w:r>
      <w:r w:rsidRPr="00D8388E">
        <w:rPr>
          <w:rFonts w:ascii="標楷體" w:eastAsia="標楷體" w:hAnsi="標楷體" w:hint="eastAsia"/>
        </w:rPr>
        <w:t>安全維護之處理程序。</w:t>
      </w:r>
    </w:p>
    <w:p w14:paraId="4FA13681" w14:textId="294F0654" w:rsidR="00C833C2" w:rsidRPr="00D8388E" w:rsidRDefault="00C833C2" w:rsidP="00C833C2">
      <w:pPr>
        <w:spacing w:line="300" w:lineRule="auto"/>
        <w:rPr>
          <w:rFonts w:ascii="標楷體" w:eastAsia="標楷體" w:hAnsi="標楷體"/>
        </w:rPr>
      </w:pPr>
      <w:r>
        <w:rPr>
          <w:rFonts w:ascii="標楷體" w:eastAsia="標楷體" w:hAnsi="標楷體" w:hint="eastAsia"/>
        </w:rPr>
        <w:t xml:space="preserve"> (2)</w:t>
      </w:r>
      <w:r w:rsidRPr="00D8388E">
        <w:rPr>
          <w:rFonts w:ascii="標楷體" w:eastAsia="標楷體" w:hAnsi="標楷體" w:hint="eastAsia"/>
        </w:rPr>
        <w:t>若使用明火，應注意安全及消防、油煙、廢油排放須符合法規規定。</w:t>
      </w:r>
    </w:p>
    <w:p w14:paraId="76B4D192" w14:textId="77777777" w:rsidR="00C833C2" w:rsidRPr="00D8388E" w:rsidRDefault="00C833C2" w:rsidP="00C833C2">
      <w:pPr>
        <w:spacing w:line="300" w:lineRule="auto"/>
        <w:rPr>
          <w:rFonts w:ascii="標楷體" w:eastAsia="標楷體" w:hAnsi="標楷體"/>
        </w:rPr>
      </w:pPr>
      <w:r>
        <w:rPr>
          <w:rFonts w:ascii="標楷體" w:eastAsia="標楷體" w:hAnsi="標楷體" w:hint="eastAsia"/>
        </w:rPr>
        <w:t xml:space="preserve"> (3)</w:t>
      </w:r>
      <w:r w:rsidRPr="00D8388E">
        <w:rPr>
          <w:rFonts w:ascii="標楷體" w:eastAsia="標楷體" w:hAnsi="標楷體" w:hint="eastAsia"/>
        </w:rPr>
        <w:t>餐飲規劃至少一項須運用</w:t>
      </w:r>
      <w:proofErr w:type="gramStart"/>
      <w:r w:rsidRPr="00D8388E">
        <w:rPr>
          <w:rFonts w:ascii="標楷體" w:eastAsia="標楷體" w:hAnsi="標楷體" w:hint="eastAsia"/>
        </w:rPr>
        <w:t>在地食材</w:t>
      </w:r>
      <w:proofErr w:type="gramEnd"/>
      <w:r w:rsidRPr="00D8388E">
        <w:rPr>
          <w:rFonts w:ascii="標楷體" w:eastAsia="標楷體" w:hAnsi="標楷體" w:hint="eastAsia"/>
        </w:rPr>
        <w:t>及地方特色。</w:t>
      </w:r>
    </w:p>
    <w:p w14:paraId="11D8BEA9" w14:textId="77777777" w:rsidR="00C833C2" w:rsidRDefault="00C833C2" w:rsidP="00C833C2">
      <w:pPr>
        <w:spacing w:line="300" w:lineRule="auto"/>
        <w:rPr>
          <w:rFonts w:ascii="標楷體" w:eastAsia="標楷體" w:hAnsi="標楷體"/>
        </w:rPr>
      </w:pPr>
      <w:r>
        <w:rPr>
          <w:rFonts w:ascii="標楷體" w:eastAsia="標楷體" w:hAnsi="標楷體" w:hint="eastAsia"/>
        </w:rPr>
        <w:t xml:space="preserve"> (4)</w:t>
      </w:r>
      <w:r w:rsidRPr="00D8388E">
        <w:rPr>
          <w:rFonts w:ascii="標楷體" w:eastAsia="標楷體" w:hAnsi="標楷體" w:hint="eastAsia"/>
        </w:rPr>
        <w:t>使用之餐具應以環保餐具為主。</w:t>
      </w:r>
    </w:p>
    <w:p w14:paraId="43170D2C" w14:textId="77777777" w:rsidR="00C833C2" w:rsidRDefault="00C833C2" w:rsidP="00C833C2">
      <w:pPr>
        <w:spacing w:line="300" w:lineRule="auto"/>
        <w:rPr>
          <w:rFonts w:ascii="標楷體" w:eastAsia="標楷體" w:hAnsi="標楷體"/>
        </w:rPr>
      </w:pPr>
      <w:r>
        <w:rPr>
          <w:rFonts w:ascii="標楷體" w:eastAsia="標楷體" w:hAnsi="標楷體"/>
        </w:rPr>
        <w:t xml:space="preserve"> (5)</w:t>
      </w:r>
      <w:r w:rsidRPr="00D8388E">
        <w:rPr>
          <w:rFonts w:ascii="標楷體" w:eastAsia="標楷體" w:hAnsi="標楷體" w:hint="eastAsia"/>
        </w:rPr>
        <w:t>須符合食品安全衛生相關法規規定。</w:t>
      </w:r>
    </w:p>
    <w:p w14:paraId="1C21A737" w14:textId="77777777" w:rsidR="004C58FF" w:rsidRPr="00D8388E" w:rsidRDefault="004C58FF" w:rsidP="00C833C2">
      <w:pPr>
        <w:spacing w:line="300" w:lineRule="auto"/>
        <w:rPr>
          <w:rFonts w:ascii="標楷體" w:eastAsia="標楷體" w:hAnsi="標楷體"/>
        </w:rPr>
      </w:pPr>
    </w:p>
    <w:p w14:paraId="69A0A678" w14:textId="3C84A4A0" w:rsidR="006B2F23" w:rsidRDefault="00512571" w:rsidP="00C833C2">
      <w:pPr>
        <w:spacing w:line="300" w:lineRule="auto"/>
        <w:rPr>
          <w:rFonts w:ascii="標楷體" w:eastAsia="標楷體" w:hAnsi="標楷體"/>
        </w:rPr>
      </w:pPr>
      <w:r>
        <w:rPr>
          <w:rFonts w:ascii="標楷體" w:eastAsia="標楷體" w:hAnsi="標楷體" w:hint="eastAsia"/>
          <w:shd w:val="pct15" w:color="auto" w:fill="FFFFFF"/>
        </w:rPr>
        <w:t>2</w:t>
      </w:r>
      <w:r w:rsidR="00CA57AD">
        <w:rPr>
          <w:rFonts w:ascii="標楷體" w:eastAsia="標楷體" w:hAnsi="標楷體" w:hint="eastAsia"/>
          <w:shd w:val="pct15" w:color="auto" w:fill="FFFFFF"/>
        </w:rPr>
        <w:t>.</w:t>
      </w:r>
      <w:r w:rsidR="006B2F23" w:rsidRPr="00CA57AD">
        <w:rPr>
          <w:rFonts w:ascii="標楷體" w:eastAsia="標楷體" w:hAnsi="標楷體" w:hint="eastAsia"/>
          <w:shd w:val="pct15" w:color="auto" w:fill="FFFFFF"/>
        </w:rPr>
        <w:t>管理維護</w:t>
      </w:r>
      <w:r w:rsidR="00CA57AD">
        <w:rPr>
          <w:rFonts w:ascii="標楷體" w:eastAsia="標楷體" w:hAnsi="標楷體" w:hint="eastAsia"/>
        </w:rPr>
        <w:t xml:space="preserve">  </w:t>
      </w:r>
    </w:p>
    <w:p w14:paraId="60AB5F79" w14:textId="326A264A" w:rsidR="00644570" w:rsidRDefault="00644570" w:rsidP="004C58FF">
      <w:pPr>
        <w:pStyle w:val="a3"/>
        <w:numPr>
          <w:ilvl w:val="0"/>
          <w:numId w:val="11"/>
        </w:numPr>
        <w:spacing w:line="300" w:lineRule="auto"/>
        <w:ind w:leftChars="0" w:left="426" w:hanging="388"/>
        <w:rPr>
          <w:rFonts w:ascii="標楷體" w:eastAsia="標楷體" w:hAnsi="標楷體"/>
        </w:rPr>
      </w:pPr>
      <w:r>
        <w:rPr>
          <w:rFonts w:ascii="標楷體" w:eastAsia="標楷體" w:hAnsi="標楷體" w:hint="eastAsia"/>
        </w:rPr>
        <w:t>本場域之精神標語、說明牌、坑道內外標示及圖解，廠商需進行維護保存，如維護不良，機關得請求損失或原樣復原。</w:t>
      </w:r>
    </w:p>
    <w:p w14:paraId="6F652B0D" w14:textId="096AC8F0" w:rsidR="006B2F23" w:rsidRPr="00C833C2" w:rsidRDefault="006B2F23" w:rsidP="004C58FF">
      <w:pPr>
        <w:pStyle w:val="a3"/>
        <w:numPr>
          <w:ilvl w:val="0"/>
          <w:numId w:val="11"/>
        </w:numPr>
        <w:spacing w:line="300" w:lineRule="auto"/>
        <w:ind w:leftChars="0" w:left="426" w:hanging="388"/>
        <w:rPr>
          <w:rFonts w:ascii="標楷體" w:eastAsia="標楷體" w:hAnsi="標楷體"/>
        </w:rPr>
      </w:pPr>
      <w:r w:rsidRPr="00C833C2">
        <w:rPr>
          <w:rFonts w:ascii="標楷體" w:eastAsia="標楷體" w:hAnsi="標楷體" w:hint="eastAsia"/>
        </w:rPr>
        <w:t>管理維護機關所交付之標的營運範圍內各項設施及設備（包含土地、建物、房舍</w:t>
      </w:r>
      <w:r w:rsidRPr="00C833C2">
        <w:rPr>
          <w:rFonts w:ascii="新細明體" w:hAnsi="新細明體" w:hint="eastAsia"/>
        </w:rPr>
        <w:t>、</w:t>
      </w:r>
      <w:r w:rsidRPr="00C833C2">
        <w:rPr>
          <w:rFonts w:ascii="標楷體" w:eastAsia="標楷體" w:hAnsi="標楷體" w:hint="eastAsia"/>
        </w:rPr>
        <w:t>水電</w:t>
      </w:r>
      <w:r w:rsidRPr="00C833C2">
        <w:rPr>
          <w:rFonts w:ascii="新細明體" w:hAnsi="新細明體" w:hint="eastAsia"/>
        </w:rPr>
        <w:t>、</w:t>
      </w:r>
      <w:r w:rsidRPr="00C833C2">
        <w:rPr>
          <w:rFonts w:ascii="標楷體" w:eastAsia="標楷體" w:hAnsi="標楷體" w:hint="eastAsia"/>
        </w:rPr>
        <w:t>機電</w:t>
      </w:r>
      <w:r w:rsidRPr="00C833C2">
        <w:rPr>
          <w:rFonts w:ascii="新細明體" w:hAnsi="新細明體" w:hint="eastAsia"/>
        </w:rPr>
        <w:t>、</w:t>
      </w:r>
      <w:r w:rsidRPr="00C833C2">
        <w:rPr>
          <w:rFonts w:ascii="標楷體" w:eastAsia="標楷體" w:hAnsi="標楷體" w:hint="eastAsia"/>
        </w:rPr>
        <w:t>消防</w:t>
      </w:r>
      <w:r w:rsidRPr="00C833C2">
        <w:rPr>
          <w:rFonts w:ascii="新細明體" w:hAnsi="新細明體" w:hint="eastAsia"/>
        </w:rPr>
        <w:t>、</w:t>
      </w:r>
      <w:r w:rsidRPr="00C833C2">
        <w:rPr>
          <w:rFonts w:ascii="標楷體" w:eastAsia="標楷體" w:hAnsi="標楷體" w:hint="eastAsia"/>
        </w:rPr>
        <w:t>樹木、植栽、草坪、展覽相關等資產）。</w:t>
      </w:r>
    </w:p>
    <w:p w14:paraId="17317D06" w14:textId="77777777" w:rsidR="006B2F23" w:rsidRPr="00CA57AD" w:rsidRDefault="006B2F23" w:rsidP="004C58FF">
      <w:pPr>
        <w:pStyle w:val="a3"/>
        <w:numPr>
          <w:ilvl w:val="0"/>
          <w:numId w:val="11"/>
        </w:numPr>
        <w:spacing w:line="300" w:lineRule="auto"/>
        <w:ind w:leftChars="0" w:left="426"/>
        <w:rPr>
          <w:rFonts w:ascii="標楷體" w:eastAsia="標楷體" w:hAnsi="標楷體"/>
        </w:rPr>
      </w:pPr>
      <w:r w:rsidRPr="00CA57AD">
        <w:rPr>
          <w:rFonts w:ascii="標楷體" w:eastAsia="標楷體" w:hAnsi="標楷體"/>
        </w:rPr>
        <w:t>建立標的營運範圍內之</w:t>
      </w:r>
      <w:r w:rsidRPr="00CA57AD">
        <w:rPr>
          <w:rFonts w:ascii="新細明體" w:hAnsi="新細明體" w:hint="eastAsia"/>
        </w:rPr>
        <w:t>「</w:t>
      </w:r>
      <w:r w:rsidRPr="00CA57AD">
        <w:rPr>
          <w:rFonts w:ascii="標楷體" w:eastAsia="標楷體" w:hAnsi="標楷體"/>
        </w:rPr>
        <w:t>日常維護登記簿</w:t>
      </w:r>
      <w:r w:rsidRPr="00CA57AD">
        <w:rPr>
          <w:rFonts w:ascii="標楷體" w:eastAsia="標楷體" w:hAnsi="標楷體" w:hint="eastAsia"/>
        </w:rPr>
        <w:t>」，以利後續管理維護與追蹤。</w:t>
      </w:r>
    </w:p>
    <w:p w14:paraId="609606DA" w14:textId="77777777" w:rsidR="006B2F23" w:rsidRDefault="006B2F23" w:rsidP="004C58FF">
      <w:pPr>
        <w:pStyle w:val="a3"/>
        <w:numPr>
          <w:ilvl w:val="0"/>
          <w:numId w:val="11"/>
        </w:numPr>
        <w:spacing w:line="300" w:lineRule="auto"/>
        <w:ind w:leftChars="0" w:left="426"/>
        <w:rPr>
          <w:rFonts w:ascii="標楷體" w:eastAsia="標楷體" w:hAnsi="標楷體"/>
        </w:rPr>
      </w:pPr>
      <w:r w:rsidRPr="00CA57AD">
        <w:rPr>
          <w:rFonts w:ascii="標楷體" w:eastAsia="標楷體" w:hAnsi="標楷體" w:hint="eastAsia"/>
        </w:rPr>
        <w:t>定期辦理建築物公共安全檢查簽證及申報</w:t>
      </w:r>
      <w:proofErr w:type="gramStart"/>
      <w:r w:rsidRPr="00CA57AD">
        <w:rPr>
          <w:rFonts w:ascii="標楷體" w:eastAsia="標楷體" w:hAnsi="標楷體" w:hint="eastAsia"/>
        </w:rPr>
        <w:t>（</w:t>
      </w:r>
      <w:proofErr w:type="gramEnd"/>
      <w:r w:rsidRPr="00CA57AD">
        <w:rPr>
          <w:rFonts w:ascii="標楷體" w:eastAsia="標楷體" w:hAnsi="標楷體" w:hint="eastAsia"/>
        </w:rPr>
        <w:t>依據建築物公共安全檢查及申報辦法，定期檢查消防安全、機電維護、空調保養等，並妥善留存檢查紀錄，以提供機關調</w:t>
      </w:r>
      <w:proofErr w:type="gramStart"/>
      <w:r w:rsidRPr="00CA57AD">
        <w:rPr>
          <w:rFonts w:ascii="標楷體" w:eastAsia="標楷體" w:hAnsi="標楷體" w:hint="eastAsia"/>
        </w:rPr>
        <w:t>閱</w:t>
      </w:r>
      <w:proofErr w:type="gramEnd"/>
      <w:r w:rsidRPr="00CA57AD">
        <w:rPr>
          <w:rFonts w:ascii="標楷體" w:eastAsia="標楷體" w:hAnsi="標楷體" w:hint="eastAsia"/>
        </w:rPr>
        <w:t>。）</w:t>
      </w:r>
    </w:p>
    <w:p w14:paraId="7691B175" w14:textId="77777777" w:rsidR="006B2F23" w:rsidRDefault="006B2F23" w:rsidP="004C58FF">
      <w:pPr>
        <w:pStyle w:val="a3"/>
        <w:numPr>
          <w:ilvl w:val="0"/>
          <w:numId w:val="11"/>
        </w:numPr>
        <w:spacing w:line="300" w:lineRule="auto"/>
        <w:ind w:leftChars="0" w:left="426"/>
        <w:rPr>
          <w:rFonts w:ascii="標楷體" w:eastAsia="標楷體" w:hAnsi="標楷體"/>
        </w:rPr>
      </w:pPr>
      <w:r w:rsidRPr="00CA57AD">
        <w:rPr>
          <w:rFonts w:ascii="標楷體" w:eastAsia="標楷體" w:hAnsi="標楷體" w:hint="eastAsia"/>
        </w:rPr>
        <w:t>機器損壞然可修復者，知會機關，但須自行處置，不能修復者請報機關報廢，廠商須自行採購相同品或同等品，並自行負責。</w:t>
      </w:r>
    </w:p>
    <w:p w14:paraId="4E51D4A8" w14:textId="77777777" w:rsidR="006B2F23" w:rsidRDefault="006B2F23" w:rsidP="004C58FF">
      <w:pPr>
        <w:pStyle w:val="a3"/>
        <w:numPr>
          <w:ilvl w:val="0"/>
          <w:numId w:val="11"/>
        </w:numPr>
        <w:spacing w:line="300" w:lineRule="auto"/>
        <w:ind w:leftChars="0" w:left="426"/>
        <w:rPr>
          <w:rFonts w:ascii="標楷體" w:eastAsia="標楷體" w:hAnsi="標楷體"/>
        </w:rPr>
      </w:pPr>
      <w:r w:rsidRPr="00CA57AD">
        <w:rPr>
          <w:rFonts w:ascii="標楷體" w:eastAsia="標楷體" w:hAnsi="標楷體" w:hint="eastAsia"/>
        </w:rPr>
        <w:t>電器設備需符合台灣電工法規相關規定，規格以台灣電力公司供應之電力為</w:t>
      </w:r>
      <w:proofErr w:type="gramStart"/>
      <w:r w:rsidRPr="00CA57AD">
        <w:rPr>
          <w:rFonts w:ascii="標楷體" w:eastAsia="標楷體" w:hAnsi="標楷體" w:hint="eastAsia"/>
        </w:rPr>
        <w:lastRenderedPageBreak/>
        <w:t>準</w:t>
      </w:r>
      <w:proofErr w:type="gramEnd"/>
      <w:r w:rsidRPr="00CA57AD">
        <w:rPr>
          <w:rFonts w:ascii="標楷體" w:eastAsia="標楷體" w:hAnsi="標楷體" w:hint="eastAsia"/>
        </w:rPr>
        <w:t>，機關不負責提供其他規格責任，廠商使用亦不得超過安全負荷。</w:t>
      </w:r>
    </w:p>
    <w:p w14:paraId="34581450" w14:textId="77777777" w:rsidR="006B2F23" w:rsidRDefault="006B2F23" w:rsidP="004C58FF">
      <w:pPr>
        <w:pStyle w:val="a3"/>
        <w:numPr>
          <w:ilvl w:val="0"/>
          <w:numId w:val="11"/>
        </w:numPr>
        <w:spacing w:line="300" w:lineRule="auto"/>
        <w:ind w:leftChars="0" w:left="426"/>
        <w:rPr>
          <w:rFonts w:ascii="標楷體" w:eastAsia="標楷體" w:hAnsi="標楷體"/>
        </w:rPr>
      </w:pPr>
      <w:r w:rsidRPr="00CA57AD">
        <w:rPr>
          <w:rFonts w:ascii="標楷體" w:eastAsia="標楷體" w:hAnsi="標楷體" w:hint="eastAsia"/>
        </w:rPr>
        <w:t>在不影響結構體及建築物安全下，廠商得經機關同意後，調整空間用途、內部裝修或設置廣告物。若涉及使用變更，應報機關同意後辦理，裝設費用由得標廠商自行負擔，其涉及建築、消防、廣告物管理及都市計畫等相關法令時，廠商應自行依相關程序申請核可後辦理，並提供書圖、許可等資料予機關備查。</w:t>
      </w:r>
    </w:p>
    <w:p w14:paraId="32100E64" w14:textId="2D4BA240" w:rsidR="006B2F23" w:rsidRDefault="006B2F23" w:rsidP="004C58FF">
      <w:pPr>
        <w:pStyle w:val="a3"/>
        <w:numPr>
          <w:ilvl w:val="0"/>
          <w:numId w:val="11"/>
        </w:numPr>
        <w:spacing w:line="300" w:lineRule="auto"/>
        <w:ind w:leftChars="0" w:left="426"/>
        <w:rPr>
          <w:rFonts w:ascii="標楷體" w:eastAsia="標楷體" w:hAnsi="標楷體"/>
        </w:rPr>
      </w:pPr>
      <w:r w:rsidRPr="00CA57AD">
        <w:rPr>
          <w:rFonts w:ascii="標楷體" w:eastAsia="標楷體" w:hAnsi="標楷體" w:hint="eastAsia"/>
        </w:rPr>
        <w:t>電話及網路，</w:t>
      </w:r>
      <w:r w:rsidR="00644570">
        <w:rPr>
          <w:rFonts w:ascii="標楷體" w:eastAsia="標楷體" w:hAnsi="標楷體" w:hint="eastAsia"/>
        </w:rPr>
        <w:t>得</w:t>
      </w:r>
      <w:r w:rsidRPr="00CA57AD">
        <w:rPr>
          <w:rFonts w:ascii="標楷體" w:eastAsia="標楷體" w:hAnsi="標楷體" w:hint="eastAsia"/>
        </w:rPr>
        <w:t>依得標廠商之使用需求，併入營運計畫書內提送安裝計畫。</w:t>
      </w:r>
    </w:p>
    <w:p w14:paraId="2D04D730" w14:textId="727EBD9E" w:rsidR="006B2F23" w:rsidRPr="00CA57AD" w:rsidRDefault="006B2F23" w:rsidP="004C58FF">
      <w:pPr>
        <w:pStyle w:val="a3"/>
        <w:numPr>
          <w:ilvl w:val="0"/>
          <w:numId w:val="11"/>
        </w:numPr>
        <w:spacing w:line="300" w:lineRule="auto"/>
        <w:ind w:leftChars="0" w:left="426"/>
        <w:rPr>
          <w:rFonts w:ascii="標楷體" w:eastAsia="標楷體" w:hAnsi="標楷體"/>
        </w:rPr>
      </w:pPr>
      <w:r w:rsidRPr="00CA57AD">
        <w:rPr>
          <w:rFonts w:ascii="標楷體" w:eastAsia="標楷體" w:hAnsi="標楷體" w:hint="eastAsia"/>
        </w:rPr>
        <w:t>本案為文化景觀，請參照</w:t>
      </w:r>
      <w:r w:rsidR="00644570">
        <w:rPr>
          <w:rFonts w:ascii="標楷體" w:eastAsia="標楷體" w:hAnsi="標楷體" w:hint="eastAsia"/>
        </w:rPr>
        <w:t>《</w:t>
      </w:r>
      <w:r w:rsidRPr="00CA57AD">
        <w:rPr>
          <w:rFonts w:ascii="標楷體" w:eastAsia="標楷體" w:hAnsi="標楷體" w:hint="eastAsia"/>
        </w:rPr>
        <w:t>文化資產保存法</w:t>
      </w:r>
      <w:r w:rsidR="00644570">
        <w:rPr>
          <w:rFonts w:ascii="標楷體" w:eastAsia="標楷體" w:hAnsi="標楷體"/>
        </w:rPr>
        <w:t>》</w:t>
      </w:r>
      <w:r w:rsidRPr="00CA57AD">
        <w:rPr>
          <w:rFonts w:ascii="標楷體" w:eastAsia="標楷體" w:hAnsi="標楷體" w:hint="eastAsia"/>
        </w:rPr>
        <w:t>有關文化景觀相關條文辦理</w:t>
      </w:r>
      <w:r w:rsidRPr="00CA57AD">
        <w:rPr>
          <w:rFonts w:ascii="新細明體" w:hAnsi="新細明體" w:hint="eastAsia"/>
        </w:rPr>
        <w:t>。</w:t>
      </w:r>
    </w:p>
    <w:p w14:paraId="2DC02381" w14:textId="2CBFC465" w:rsidR="006B2F23" w:rsidRPr="00CA57AD" w:rsidRDefault="00D72B6F" w:rsidP="004170E5">
      <w:pPr>
        <w:spacing w:line="300" w:lineRule="auto"/>
        <w:rPr>
          <w:rFonts w:ascii="標楷體" w:eastAsia="標楷體" w:hAnsi="標楷體"/>
          <w:shd w:val="pct15" w:color="auto" w:fill="FFFFFF"/>
        </w:rPr>
      </w:pPr>
      <w:r>
        <w:rPr>
          <w:rFonts w:ascii="標楷體" w:eastAsia="標楷體" w:hAnsi="標楷體" w:hint="eastAsia"/>
          <w:highlight w:val="lightGray"/>
        </w:rPr>
        <w:t>3</w:t>
      </w:r>
      <w:r w:rsidR="00CA57AD" w:rsidRPr="00CA57AD">
        <w:rPr>
          <w:rFonts w:ascii="標楷體" w:eastAsia="標楷體" w:hAnsi="標楷體" w:hint="eastAsia"/>
          <w:highlight w:val="lightGray"/>
        </w:rPr>
        <w:t>.</w:t>
      </w:r>
      <w:r w:rsidR="00194980">
        <w:rPr>
          <w:rFonts w:ascii="標楷體" w:eastAsia="標楷體" w:hAnsi="標楷體" w:hint="eastAsia"/>
          <w:highlight w:val="lightGray"/>
        </w:rPr>
        <w:t>藝文</w:t>
      </w:r>
      <w:r w:rsidR="006B2F23" w:rsidRPr="00CA57AD">
        <w:rPr>
          <w:rFonts w:ascii="標楷體" w:eastAsia="標楷體" w:hAnsi="標楷體" w:hint="eastAsia"/>
          <w:shd w:val="pct15" w:color="auto" w:fill="FFFFFF"/>
        </w:rPr>
        <w:t>活動推廣</w:t>
      </w:r>
    </w:p>
    <w:p w14:paraId="3F1EE840" w14:textId="0E2965A7" w:rsidR="006B2F23" w:rsidRPr="00787457" w:rsidRDefault="00CA57AD" w:rsidP="00787457">
      <w:pPr>
        <w:pStyle w:val="ab"/>
        <w:ind w:leftChars="0" w:left="480" w:hanging="480"/>
        <w:jc w:val="both"/>
        <w:rPr>
          <w:rFonts w:ascii="標楷體" w:eastAsia="標楷體" w:hAnsi="標楷體" w:cs="微軟正黑體"/>
          <w:sz w:val="26"/>
          <w:szCs w:val="26"/>
        </w:rPr>
      </w:pPr>
      <w:r>
        <w:rPr>
          <w:rFonts w:ascii="標楷體" w:eastAsia="標楷體" w:hAnsi="標楷體" w:hint="eastAsia"/>
        </w:rPr>
        <w:t xml:space="preserve"> (1)</w:t>
      </w:r>
      <w:r w:rsidR="006B2F23" w:rsidRPr="00CA57AD">
        <w:rPr>
          <w:rFonts w:ascii="標楷體" w:eastAsia="標楷體" w:hAnsi="標楷體" w:hint="eastAsia"/>
        </w:rPr>
        <w:t>需保留特定空間供機關作</w:t>
      </w:r>
      <w:r w:rsidR="006B2F23" w:rsidRPr="004F57E0">
        <w:rPr>
          <w:rFonts w:ascii="標楷體" w:eastAsia="標楷體" w:hAnsi="標楷體" w:cs="Times New Roman" w:hint="eastAsia"/>
          <w:szCs w:val="24"/>
        </w:rPr>
        <w:t>為策展區域</w:t>
      </w:r>
      <w:r w:rsidR="00787457" w:rsidRPr="004F57E0">
        <w:rPr>
          <w:rFonts w:ascii="標楷體" w:eastAsia="標楷體" w:hAnsi="標楷體" w:cs="Times New Roman" w:hint="eastAsia"/>
          <w:szCs w:val="24"/>
        </w:rPr>
        <w:t>、販售</w:t>
      </w:r>
      <w:r w:rsidR="00E0496C" w:rsidRPr="004F57E0">
        <w:rPr>
          <w:rFonts w:ascii="標楷體" w:eastAsia="標楷體" w:hAnsi="標楷體" w:cs="Times New Roman" w:hint="eastAsia"/>
          <w:szCs w:val="24"/>
        </w:rPr>
        <w:t>連江縣</w:t>
      </w:r>
      <w:r w:rsidR="00787457" w:rsidRPr="004F57E0">
        <w:rPr>
          <w:rFonts w:ascii="標楷體" w:eastAsia="標楷體" w:hAnsi="標楷體" w:cs="Times New Roman" w:hint="eastAsia"/>
          <w:szCs w:val="24"/>
        </w:rPr>
        <w:t>政府</w:t>
      </w:r>
      <w:r w:rsidR="001E43D3" w:rsidRPr="004F57E0">
        <w:rPr>
          <w:rFonts w:ascii="標楷體" w:eastAsia="標楷體" w:hAnsi="標楷體" w:cs="Times New Roman" w:hint="eastAsia"/>
          <w:szCs w:val="24"/>
        </w:rPr>
        <w:t>、馬祖國際藝術</w:t>
      </w:r>
      <w:proofErr w:type="gramStart"/>
      <w:r w:rsidR="001E43D3" w:rsidRPr="004F57E0">
        <w:rPr>
          <w:rFonts w:ascii="標楷體" w:eastAsia="標楷體" w:hAnsi="標楷體" w:cs="Times New Roman" w:hint="eastAsia"/>
          <w:szCs w:val="24"/>
        </w:rPr>
        <w:t>島</w:t>
      </w:r>
      <w:r w:rsidR="00787457" w:rsidRPr="004F57E0">
        <w:rPr>
          <w:rFonts w:ascii="標楷體" w:eastAsia="標楷體" w:hAnsi="標楷體" w:cs="Times New Roman" w:hint="eastAsia"/>
          <w:szCs w:val="24"/>
        </w:rPr>
        <w:t>文創</w:t>
      </w:r>
      <w:proofErr w:type="gramEnd"/>
      <w:r w:rsidR="00787457" w:rsidRPr="004F57E0">
        <w:rPr>
          <w:rFonts w:ascii="標楷體" w:eastAsia="標楷體" w:hAnsi="標楷體" w:cs="Times New Roman" w:hint="eastAsia"/>
          <w:szCs w:val="24"/>
        </w:rPr>
        <w:t>商品及</w:t>
      </w:r>
      <w:r w:rsidR="00E0496C" w:rsidRPr="004F57E0">
        <w:rPr>
          <w:rFonts w:ascii="標楷體" w:eastAsia="標楷體" w:hAnsi="標楷體" w:cs="Times New Roman" w:hint="eastAsia"/>
          <w:szCs w:val="24"/>
        </w:rPr>
        <w:t>相關</w:t>
      </w:r>
      <w:r w:rsidR="00787457" w:rsidRPr="004F57E0">
        <w:rPr>
          <w:rFonts w:ascii="標楷體" w:eastAsia="標楷體" w:hAnsi="標楷體" w:cs="Times New Roman" w:hint="eastAsia"/>
          <w:szCs w:val="24"/>
        </w:rPr>
        <w:t>書籍</w:t>
      </w:r>
      <w:r w:rsidR="00787457" w:rsidRPr="00787457">
        <w:rPr>
          <w:rFonts w:ascii="標楷體" w:eastAsia="標楷體" w:hAnsi="標楷體" w:cs="微軟正黑體" w:hint="eastAsia"/>
          <w:sz w:val="26"/>
          <w:szCs w:val="26"/>
        </w:rPr>
        <w:t>。</w:t>
      </w:r>
    </w:p>
    <w:p w14:paraId="1FC0B7AB" w14:textId="77777777" w:rsidR="00CA57AD" w:rsidRDefault="00CA57AD" w:rsidP="004170E5">
      <w:pPr>
        <w:spacing w:line="300" w:lineRule="auto"/>
        <w:rPr>
          <w:rFonts w:ascii="標楷體" w:eastAsia="標楷體" w:hAnsi="標楷體"/>
        </w:rPr>
      </w:pPr>
      <w:r>
        <w:rPr>
          <w:rFonts w:ascii="標楷體" w:eastAsia="標楷體" w:hAnsi="標楷體" w:hint="eastAsia"/>
        </w:rPr>
        <w:t xml:space="preserve"> (2)</w:t>
      </w:r>
      <w:r w:rsidR="006B2F23" w:rsidRPr="00CA57AD">
        <w:rPr>
          <w:rFonts w:ascii="標楷體" w:eastAsia="標楷體" w:hAnsi="標楷體" w:hint="eastAsia"/>
        </w:rPr>
        <w:t>廠商須配合機關不定期推廣活動之進行，提供場地、展示或張貼活動相關物</w:t>
      </w:r>
    </w:p>
    <w:p w14:paraId="3F52DB7C" w14:textId="77777777" w:rsidR="006B2F23" w:rsidRDefault="00CA57AD" w:rsidP="004170E5">
      <w:pPr>
        <w:spacing w:line="300" w:lineRule="auto"/>
        <w:rPr>
          <w:rFonts w:ascii="標楷體" w:eastAsia="標楷體" w:hAnsi="標楷體"/>
        </w:rPr>
      </w:pPr>
      <w:r>
        <w:rPr>
          <w:rFonts w:ascii="標楷體" w:eastAsia="標楷體" w:hAnsi="標楷體" w:hint="eastAsia"/>
        </w:rPr>
        <w:t xml:space="preserve">    </w:t>
      </w:r>
      <w:r w:rsidR="006B2F23" w:rsidRPr="00CA57AD">
        <w:rPr>
          <w:rFonts w:ascii="標楷體" w:eastAsia="標楷體" w:hAnsi="標楷體" w:hint="eastAsia"/>
        </w:rPr>
        <w:t>品、海報。</w:t>
      </w:r>
    </w:p>
    <w:p w14:paraId="68BAFF02" w14:textId="77777777" w:rsidR="00CA57AD" w:rsidRDefault="00CA57AD" w:rsidP="004170E5">
      <w:pPr>
        <w:spacing w:line="300" w:lineRule="auto"/>
        <w:rPr>
          <w:rFonts w:ascii="標楷體" w:eastAsia="標楷體" w:hAnsi="標楷體"/>
        </w:rPr>
      </w:pPr>
      <w:r>
        <w:rPr>
          <w:rFonts w:ascii="標楷體" w:eastAsia="標楷體" w:hAnsi="標楷體" w:hint="eastAsia"/>
        </w:rPr>
        <w:t xml:space="preserve"> (3)</w:t>
      </w:r>
      <w:r w:rsidR="006B2F23" w:rsidRPr="00CA57AD">
        <w:rPr>
          <w:rFonts w:ascii="標楷體" w:eastAsia="標楷體" w:hAnsi="標楷體" w:hint="eastAsia"/>
        </w:rPr>
        <w:t>廠商服務人員需負責營運館舍基本展覽之定期導</w:t>
      </w:r>
      <w:proofErr w:type="gramStart"/>
      <w:r w:rsidR="006B2F23" w:rsidRPr="00CA57AD">
        <w:rPr>
          <w:rFonts w:ascii="標楷體" w:eastAsia="標楷體" w:hAnsi="標楷體" w:hint="eastAsia"/>
        </w:rPr>
        <w:t>覽</w:t>
      </w:r>
      <w:proofErr w:type="gramEnd"/>
      <w:r w:rsidR="006B2F23" w:rsidRPr="00CA57AD">
        <w:rPr>
          <w:rFonts w:ascii="標楷體" w:eastAsia="標楷體" w:hAnsi="標楷體" w:hint="eastAsia"/>
        </w:rPr>
        <w:t>解說服務，以及於設施遭</w:t>
      </w:r>
    </w:p>
    <w:p w14:paraId="68D5DD32" w14:textId="77777777" w:rsidR="006B2F23" w:rsidRDefault="00CA57AD" w:rsidP="004170E5">
      <w:pPr>
        <w:spacing w:line="300" w:lineRule="auto"/>
        <w:rPr>
          <w:rFonts w:ascii="標楷體" w:eastAsia="標楷體" w:hAnsi="標楷體"/>
        </w:rPr>
      </w:pPr>
      <w:r>
        <w:rPr>
          <w:rFonts w:ascii="標楷體" w:eastAsia="標楷體" w:hAnsi="標楷體" w:hint="eastAsia"/>
        </w:rPr>
        <w:t xml:space="preserve">    </w:t>
      </w:r>
      <w:r w:rsidR="006B2F23" w:rsidRPr="00CA57AD">
        <w:rPr>
          <w:rFonts w:ascii="標楷體" w:eastAsia="標楷體" w:hAnsi="標楷體" w:hint="eastAsia"/>
        </w:rPr>
        <w:t>蓄意毀損時勸誡之，並通知機關相關原委。</w:t>
      </w:r>
    </w:p>
    <w:p w14:paraId="6F93AF76" w14:textId="77777777" w:rsidR="006B2F23" w:rsidRPr="00CA57AD" w:rsidRDefault="00CA57AD" w:rsidP="004170E5">
      <w:pPr>
        <w:spacing w:line="300" w:lineRule="auto"/>
        <w:ind w:left="425" w:hangingChars="177" w:hanging="425"/>
        <w:rPr>
          <w:rFonts w:ascii="標楷體" w:eastAsia="標楷體" w:hAnsi="標楷體"/>
        </w:rPr>
      </w:pPr>
      <w:r>
        <w:rPr>
          <w:rFonts w:ascii="標楷體" w:eastAsia="標楷體" w:hAnsi="標楷體" w:hint="eastAsia"/>
        </w:rPr>
        <w:t xml:space="preserve"> (4)</w:t>
      </w:r>
      <w:r w:rsidR="006B2F23" w:rsidRPr="00CA57AD">
        <w:rPr>
          <w:rFonts w:ascii="標楷體" w:eastAsia="標楷體" w:hAnsi="標楷體" w:hint="eastAsia"/>
        </w:rPr>
        <w:t>營業時間及公休日需報經機關核准。營業時間得調整，惟須先報准機關同意。</w:t>
      </w:r>
      <w:r>
        <w:rPr>
          <w:rFonts w:ascii="標楷體" w:eastAsia="標楷體" w:hAnsi="標楷體" w:hint="eastAsia"/>
        </w:rPr>
        <w:t xml:space="preserve">             </w:t>
      </w:r>
      <w:r w:rsidR="006B2F23" w:rsidRPr="00CA57AD">
        <w:rPr>
          <w:rFonts w:ascii="標楷體" w:eastAsia="標楷體" w:hAnsi="標楷體" w:hint="eastAsia"/>
        </w:rPr>
        <w:t>廠商如因國定假日或其他因素欲調整營業日，須於14日前書面通知機關核准始得為之。</w:t>
      </w:r>
    </w:p>
    <w:p w14:paraId="0FBF3C14" w14:textId="77777777" w:rsidR="0023079E" w:rsidRDefault="0023079E" w:rsidP="004170E5">
      <w:pPr>
        <w:spacing w:line="300" w:lineRule="auto"/>
        <w:rPr>
          <w:rFonts w:ascii="標楷體" w:eastAsia="標楷體" w:hAnsi="標楷體"/>
        </w:rPr>
      </w:pPr>
      <w:r>
        <w:rPr>
          <w:rFonts w:ascii="標楷體" w:eastAsia="標楷體" w:hAnsi="標楷體" w:hint="eastAsia"/>
        </w:rPr>
        <w:t xml:space="preserve"> (5)</w:t>
      </w:r>
      <w:r w:rsidR="006B2F23" w:rsidRPr="0023079E">
        <w:rPr>
          <w:rFonts w:ascii="標楷體" w:eastAsia="標楷體" w:hAnsi="標楷體" w:hint="eastAsia"/>
        </w:rPr>
        <w:t>如機關於公休日或閉館時間（如夜間）舉辦活動，廠商應配合活動提供人員</w:t>
      </w:r>
    </w:p>
    <w:p w14:paraId="367088A2" w14:textId="77777777" w:rsidR="006B2F23" w:rsidRDefault="0023079E" w:rsidP="004170E5">
      <w:pPr>
        <w:spacing w:line="300" w:lineRule="auto"/>
        <w:rPr>
          <w:rFonts w:ascii="標楷體" w:eastAsia="標楷體" w:hAnsi="標楷體"/>
        </w:rPr>
      </w:pPr>
      <w:r>
        <w:rPr>
          <w:rFonts w:ascii="標楷體" w:eastAsia="標楷體" w:hAnsi="標楷體" w:hint="eastAsia"/>
        </w:rPr>
        <w:t xml:space="preserve">    </w:t>
      </w:r>
      <w:r w:rsidR="006B2F23" w:rsidRPr="0023079E">
        <w:rPr>
          <w:rFonts w:ascii="標楷體" w:eastAsia="標楷體" w:hAnsi="標楷體" w:hint="eastAsia"/>
        </w:rPr>
        <w:t>協助開</w:t>
      </w:r>
      <w:proofErr w:type="gramStart"/>
      <w:r w:rsidR="006B2F23" w:rsidRPr="0023079E">
        <w:rPr>
          <w:rFonts w:ascii="標楷體" w:eastAsia="標楷體" w:hAnsi="標楷體" w:hint="eastAsia"/>
        </w:rPr>
        <w:t>館及閉館</w:t>
      </w:r>
      <w:proofErr w:type="gramEnd"/>
      <w:r w:rsidR="006B2F23" w:rsidRPr="0023079E">
        <w:rPr>
          <w:rFonts w:ascii="標楷體" w:eastAsia="標楷體" w:hAnsi="標楷體" w:hint="eastAsia"/>
        </w:rPr>
        <w:t>清潔作業，須於活動前通知廠商。</w:t>
      </w:r>
    </w:p>
    <w:p w14:paraId="16367FA1" w14:textId="77777777" w:rsidR="0023079E" w:rsidRDefault="0023079E" w:rsidP="004170E5">
      <w:pPr>
        <w:spacing w:line="300" w:lineRule="auto"/>
        <w:rPr>
          <w:rFonts w:ascii="標楷體" w:eastAsia="標楷體" w:hAnsi="標楷體"/>
        </w:rPr>
      </w:pPr>
      <w:r>
        <w:rPr>
          <w:rFonts w:ascii="標楷體" w:eastAsia="標楷體" w:hAnsi="標楷體" w:hint="eastAsia"/>
        </w:rPr>
        <w:t xml:space="preserve"> (6)</w:t>
      </w:r>
      <w:r w:rsidR="006B2F23" w:rsidRPr="0023079E">
        <w:rPr>
          <w:rFonts w:ascii="標楷體" w:eastAsia="標楷體" w:hAnsi="標楷體" w:hint="eastAsia"/>
        </w:rPr>
        <w:t>配合機關相關文化（交流）活動</w:t>
      </w:r>
      <w:proofErr w:type="gramStart"/>
      <w:r w:rsidR="006B2F23" w:rsidRPr="0023079E">
        <w:rPr>
          <w:rFonts w:ascii="標楷體" w:eastAsia="標楷體" w:hAnsi="標楷體" w:hint="eastAsia"/>
        </w:rPr>
        <w:t>（</w:t>
      </w:r>
      <w:proofErr w:type="gramEnd"/>
      <w:r w:rsidR="006B2F23" w:rsidRPr="0023079E">
        <w:rPr>
          <w:rFonts w:ascii="標楷體" w:eastAsia="標楷體" w:hAnsi="標楷體" w:hint="eastAsia"/>
        </w:rPr>
        <w:t>如國際藝術島活動</w:t>
      </w:r>
      <w:r w:rsidR="006B2F23" w:rsidRPr="0023079E">
        <w:rPr>
          <w:rFonts w:ascii="新細明體" w:hAnsi="新細明體" w:hint="eastAsia"/>
        </w:rPr>
        <w:t>、</w:t>
      </w:r>
      <w:r w:rsidR="006B2F23" w:rsidRPr="0023079E">
        <w:rPr>
          <w:rFonts w:ascii="標楷體" w:eastAsia="標楷體" w:hAnsi="標楷體" w:hint="eastAsia"/>
        </w:rPr>
        <w:t>文化交流與觀摩、記</w:t>
      </w:r>
    </w:p>
    <w:p w14:paraId="43CAEF9F" w14:textId="77777777" w:rsidR="006B2F23" w:rsidRDefault="0023079E" w:rsidP="004170E5">
      <w:pPr>
        <w:spacing w:line="300" w:lineRule="auto"/>
        <w:rPr>
          <w:rFonts w:ascii="標楷體" w:eastAsia="標楷體" w:hAnsi="標楷體"/>
        </w:rPr>
      </w:pPr>
      <w:r>
        <w:rPr>
          <w:rFonts w:ascii="標楷體" w:eastAsia="標楷體" w:hAnsi="標楷體" w:hint="eastAsia"/>
        </w:rPr>
        <w:t xml:space="preserve">    </w:t>
      </w:r>
      <w:r w:rsidR="006B2F23" w:rsidRPr="0023079E">
        <w:rPr>
          <w:rFonts w:ascii="標楷體" w:eastAsia="標楷體" w:hAnsi="標楷體" w:hint="eastAsia"/>
        </w:rPr>
        <w:t>者會、新書發表會、藝文講座與推廣活動等</w:t>
      </w:r>
      <w:proofErr w:type="gramStart"/>
      <w:r w:rsidR="006B2F23" w:rsidRPr="0023079E">
        <w:rPr>
          <w:rFonts w:ascii="標楷體" w:eastAsia="標楷體" w:hAnsi="標楷體" w:hint="eastAsia"/>
        </w:rPr>
        <w:t>）</w:t>
      </w:r>
      <w:proofErr w:type="gramEnd"/>
      <w:r w:rsidR="006B2F23" w:rsidRPr="0023079E">
        <w:rPr>
          <w:rFonts w:ascii="標楷體" w:eastAsia="標楷體" w:hAnsi="標楷體" w:hint="eastAsia"/>
        </w:rPr>
        <w:t xml:space="preserve">，免費提供場域。 </w:t>
      </w:r>
    </w:p>
    <w:p w14:paraId="46CB3E9E" w14:textId="50052A86" w:rsidR="003B7932" w:rsidRPr="001B68AB" w:rsidRDefault="003B7932" w:rsidP="002A24E2">
      <w:pPr>
        <w:pStyle w:val="ab"/>
        <w:ind w:leftChars="31" w:left="434" w:hangingChars="150" w:hanging="360"/>
        <w:jc w:val="both"/>
        <w:rPr>
          <w:rFonts w:ascii="標楷體" w:eastAsia="標楷體" w:hAnsi="標楷體" w:cs="微軟正黑體"/>
          <w:color w:val="000000" w:themeColor="text1"/>
          <w:sz w:val="26"/>
          <w:szCs w:val="26"/>
        </w:rPr>
      </w:pPr>
      <w:r>
        <w:rPr>
          <w:rFonts w:ascii="標楷體" w:eastAsia="標楷體" w:hAnsi="標楷體" w:hint="eastAsia"/>
        </w:rPr>
        <w:t>(7)</w:t>
      </w:r>
      <w:r>
        <w:rPr>
          <w:rFonts w:ascii="標楷體" w:eastAsia="標楷體" w:hAnsi="標楷體" w:cs="微軟正黑體" w:hint="eastAsia"/>
          <w:color w:val="000000" w:themeColor="text1"/>
          <w:sz w:val="26"/>
          <w:szCs w:val="26"/>
        </w:rPr>
        <w:t>廠商應規劃辦理講座(含戰地文化遺產，但不限於)、在地文史體驗、教育推廣、展覽等活動，每半年至少2場以上(含)。</w:t>
      </w:r>
    </w:p>
    <w:p w14:paraId="15B42690" w14:textId="0F1C3914" w:rsidR="003B7932" w:rsidRPr="0058654E" w:rsidRDefault="00FA7814" w:rsidP="002A24E2">
      <w:pPr>
        <w:pStyle w:val="ab"/>
        <w:ind w:leftChars="31" w:left="434" w:hangingChars="150" w:hanging="360"/>
        <w:jc w:val="both"/>
        <w:rPr>
          <w:rFonts w:ascii="標楷體" w:eastAsia="標楷體" w:hAnsi="標楷體" w:cs="微軟正黑體"/>
          <w:color w:val="000000" w:themeColor="text1"/>
          <w:sz w:val="26"/>
          <w:szCs w:val="26"/>
        </w:rPr>
      </w:pPr>
      <w:r>
        <w:rPr>
          <w:rFonts w:ascii="標楷體" w:eastAsia="標楷體" w:hAnsi="標楷體" w:hint="eastAsia"/>
        </w:rPr>
        <w:t>(</w:t>
      </w:r>
      <w:r w:rsidR="0050759D">
        <w:rPr>
          <w:rFonts w:ascii="標楷體" w:eastAsia="標楷體" w:hAnsi="標楷體" w:hint="eastAsia"/>
        </w:rPr>
        <w:t>8</w:t>
      </w:r>
      <w:r>
        <w:rPr>
          <w:rFonts w:ascii="標楷體" w:eastAsia="標楷體" w:hAnsi="標楷體" w:hint="eastAsia"/>
        </w:rPr>
        <w:t>)</w:t>
      </w:r>
      <w:r w:rsidR="003B7932">
        <w:rPr>
          <w:rFonts w:ascii="標楷體" w:eastAsia="標楷體" w:hAnsi="標楷體" w:cs="微軟正黑體" w:hint="eastAsia"/>
          <w:color w:val="000000" w:themeColor="text1"/>
          <w:sz w:val="26"/>
          <w:szCs w:val="26"/>
        </w:rPr>
        <w:t>馬祖國際藝術島作品維護暨導</w:t>
      </w:r>
      <w:proofErr w:type="gramStart"/>
      <w:r w:rsidR="003B7932">
        <w:rPr>
          <w:rFonts w:ascii="標楷體" w:eastAsia="標楷體" w:hAnsi="標楷體" w:cs="微軟正黑體" w:hint="eastAsia"/>
          <w:color w:val="000000" w:themeColor="text1"/>
          <w:sz w:val="26"/>
          <w:szCs w:val="26"/>
        </w:rPr>
        <w:t>覽</w:t>
      </w:r>
      <w:proofErr w:type="gramEnd"/>
      <w:r w:rsidR="003B7932">
        <w:rPr>
          <w:rFonts w:ascii="標楷體" w:eastAsia="標楷體" w:hAnsi="標楷體" w:cs="微軟正黑體" w:hint="eastAsia"/>
          <w:color w:val="000000" w:themeColor="text1"/>
          <w:sz w:val="26"/>
          <w:szCs w:val="26"/>
        </w:rPr>
        <w:t>：本場域坑道處57戰防</w:t>
      </w:r>
      <w:proofErr w:type="gramStart"/>
      <w:r w:rsidR="003B7932">
        <w:rPr>
          <w:rFonts w:ascii="標楷體" w:eastAsia="標楷體" w:hAnsi="標楷體" w:cs="微軟正黑體" w:hint="eastAsia"/>
          <w:color w:val="000000" w:themeColor="text1"/>
          <w:sz w:val="26"/>
          <w:szCs w:val="26"/>
        </w:rPr>
        <w:t>砲</w:t>
      </w:r>
      <w:proofErr w:type="gramEnd"/>
      <w:r w:rsidR="003B7932">
        <w:rPr>
          <w:rFonts w:ascii="標楷體" w:eastAsia="標楷體" w:hAnsi="標楷體" w:cs="微軟正黑體" w:hint="eastAsia"/>
          <w:color w:val="000000" w:themeColor="text1"/>
          <w:sz w:val="26"/>
          <w:szCs w:val="26"/>
        </w:rPr>
        <w:t>堡設有馬國際藝術島《棄巢</w:t>
      </w:r>
      <w:r w:rsidR="003B7932">
        <w:rPr>
          <w:rFonts w:ascii="標楷體" w:eastAsia="標楷體" w:hAnsi="標楷體" w:cs="微軟正黑體"/>
          <w:color w:val="000000" w:themeColor="text1"/>
          <w:sz w:val="26"/>
          <w:szCs w:val="26"/>
        </w:rPr>
        <w:t>》</w:t>
      </w:r>
      <w:r w:rsidR="003B7932">
        <w:rPr>
          <w:rFonts w:ascii="標楷體" w:eastAsia="標楷體" w:hAnsi="標楷體" w:cs="微軟正黑體" w:hint="eastAsia"/>
          <w:color w:val="000000" w:themeColor="text1"/>
          <w:sz w:val="26"/>
          <w:szCs w:val="26"/>
        </w:rPr>
        <w:t xml:space="preserve"> </w:t>
      </w:r>
      <w:proofErr w:type="gramStart"/>
      <w:r w:rsidR="003B7932">
        <w:rPr>
          <w:rFonts w:ascii="標楷體" w:eastAsia="標楷體" w:hAnsi="標楷體" w:cs="微軟正黑體"/>
          <w:color w:val="000000" w:themeColor="text1"/>
          <w:sz w:val="26"/>
          <w:szCs w:val="26"/>
        </w:rPr>
        <w:t>–</w:t>
      </w:r>
      <w:proofErr w:type="gramEnd"/>
      <w:r w:rsidR="003B7932">
        <w:rPr>
          <w:rFonts w:ascii="標楷體" w:eastAsia="標楷體" w:hAnsi="標楷體" w:cs="微軟正黑體" w:hint="eastAsia"/>
          <w:color w:val="000000" w:themeColor="text1"/>
          <w:sz w:val="26"/>
          <w:szCs w:val="26"/>
        </w:rPr>
        <w:t xml:space="preserve"> Abandoned Nest藝術創作，藝術家何彥</w:t>
      </w:r>
      <w:proofErr w:type="gramStart"/>
      <w:r w:rsidR="003B7932">
        <w:rPr>
          <w:rFonts w:ascii="標楷體" w:eastAsia="標楷體" w:hAnsi="標楷體" w:cs="微軟正黑體" w:hint="eastAsia"/>
          <w:color w:val="000000" w:themeColor="text1"/>
          <w:sz w:val="26"/>
          <w:szCs w:val="26"/>
        </w:rPr>
        <w:t>諺</w:t>
      </w:r>
      <w:proofErr w:type="gramEnd"/>
      <w:r w:rsidR="003B7932">
        <w:rPr>
          <w:rFonts w:ascii="標楷體" w:eastAsia="標楷體" w:hAnsi="標楷體" w:cs="微軟正黑體" w:hint="eastAsia"/>
          <w:color w:val="000000" w:themeColor="text1"/>
          <w:sz w:val="26"/>
          <w:szCs w:val="26"/>
        </w:rPr>
        <w:t>Yen-Yen Ho透過雕塑裝置敘事，想像在</w:t>
      </w:r>
      <w:proofErr w:type="gramStart"/>
      <w:r w:rsidR="003B7932">
        <w:rPr>
          <w:rFonts w:ascii="標楷體" w:eastAsia="標楷體" w:hAnsi="標楷體" w:cs="微軟正黑體" w:hint="eastAsia"/>
          <w:color w:val="000000" w:themeColor="text1"/>
          <w:sz w:val="26"/>
          <w:szCs w:val="26"/>
        </w:rPr>
        <w:t>海裂線盡飲</w:t>
      </w:r>
      <w:proofErr w:type="gramEnd"/>
      <w:r w:rsidR="003B7932">
        <w:rPr>
          <w:rFonts w:ascii="標楷體" w:eastAsia="標楷體" w:hAnsi="標楷體" w:cs="微軟正黑體" w:hint="eastAsia"/>
          <w:color w:val="000000" w:themeColor="text1"/>
          <w:sz w:val="26"/>
          <w:szCs w:val="26"/>
        </w:rPr>
        <w:t>，某種生物離棄後的空間樣態，藉此回想一段來去的軍事史，傾聽丟棄與遺留的回音。廠商應定期維護、導</w:t>
      </w:r>
      <w:proofErr w:type="gramStart"/>
      <w:r w:rsidR="003B7932">
        <w:rPr>
          <w:rFonts w:ascii="標楷體" w:eastAsia="標楷體" w:hAnsi="標楷體" w:cs="微軟正黑體" w:hint="eastAsia"/>
          <w:color w:val="000000" w:themeColor="text1"/>
          <w:sz w:val="26"/>
          <w:szCs w:val="26"/>
        </w:rPr>
        <w:t>覽</w:t>
      </w:r>
      <w:proofErr w:type="gramEnd"/>
      <w:r w:rsidR="003B7932">
        <w:rPr>
          <w:rFonts w:ascii="標楷體" w:eastAsia="標楷體" w:hAnsi="標楷體" w:cs="微軟正黑體" w:hint="eastAsia"/>
          <w:color w:val="000000" w:themeColor="text1"/>
          <w:sz w:val="26"/>
          <w:szCs w:val="26"/>
        </w:rPr>
        <w:t>本作品，作為本場域主要一部，如毀損或維護不良，機關得向廠商請求所有損失及費用。</w:t>
      </w:r>
    </w:p>
    <w:p w14:paraId="4FBE2F76" w14:textId="77777777" w:rsidR="003B7932" w:rsidRDefault="003B7932" w:rsidP="004170E5">
      <w:pPr>
        <w:spacing w:line="300" w:lineRule="auto"/>
        <w:rPr>
          <w:rFonts w:ascii="標楷體" w:eastAsia="標楷體" w:hAnsi="標楷體"/>
        </w:rPr>
      </w:pPr>
    </w:p>
    <w:p w14:paraId="3A1E9890" w14:textId="77777777" w:rsidR="00C06833" w:rsidRPr="003B7932" w:rsidRDefault="00C06833" w:rsidP="004170E5">
      <w:pPr>
        <w:spacing w:line="300" w:lineRule="auto"/>
        <w:rPr>
          <w:rFonts w:ascii="標楷體" w:eastAsia="標楷體" w:hAnsi="標楷體" w:hint="eastAsia"/>
        </w:rPr>
      </w:pPr>
    </w:p>
    <w:p w14:paraId="65944CB0" w14:textId="79CC6E2F" w:rsidR="006B2F23" w:rsidRPr="006D07EB" w:rsidRDefault="006526D7" w:rsidP="004170E5">
      <w:pPr>
        <w:spacing w:line="300" w:lineRule="auto"/>
        <w:rPr>
          <w:rFonts w:ascii="標楷體" w:eastAsia="標楷體" w:hAnsi="標楷體"/>
          <w:shd w:val="pct15" w:color="auto" w:fill="FFFFFF"/>
        </w:rPr>
      </w:pPr>
      <w:r>
        <w:rPr>
          <w:rFonts w:ascii="標楷體" w:eastAsia="標楷體" w:hAnsi="標楷體" w:hint="eastAsia"/>
          <w:shd w:val="pct15" w:color="auto" w:fill="FFFFFF"/>
        </w:rPr>
        <w:lastRenderedPageBreak/>
        <w:t>4</w:t>
      </w:r>
      <w:r w:rsidR="006D07EB">
        <w:rPr>
          <w:rFonts w:ascii="標楷體" w:eastAsia="標楷體" w:hAnsi="標楷體" w:hint="eastAsia"/>
          <w:shd w:val="pct15" w:color="auto" w:fill="FFFFFF"/>
        </w:rPr>
        <w:t>.</w:t>
      </w:r>
      <w:r w:rsidR="006B2F23" w:rsidRPr="006D07EB">
        <w:rPr>
          <w:rFonts w:ascii="標楷體" w:eastAsia="標楷體" w:hAnsi="標楷體" w:hint="eastAsia"/>
          <w:shd w:val="pct15" w:color="auto" w:fill="FFFFFF"/>
        </w:rPr>
        <w:t>相關費用</w:t>
      </w:r>
    </w:p>
    <w:p w14:paraId="054EF88C" w14:textId="77777777" w:rsidR="006B2F23" w:rsidRPr="006D07EB" w:rsidRDefault="006D07EB" w:rsidP="004170E5">
      <w:pPr>
        <w:spacing w:line="300" w:lineRule="auto"/>
        <w:rPr>
          <w:rFonts w:ascii="標楷體" w:eastAsia="標楷體" w:hAnsi="標楷體"/>
        </w:rPr>
      </w:pPr>
      <w:r>
        <w:rPr>
          <w:rFonts w:ascii="標楷體" w:eastAsia="標楷體" w:hAnsi="標楷體" w:hint="eastAsia"/>
        </w:rPr>
        <w:t xml:space="preserve"> (1)</w:t>
      </w:r>
      <w:r w:rsidR="006B2F23" w:rsidRPr="006D07EB">
        <w:rPr>
          <w:rFonts w:ascii="標楷體" w:eastAsia="標楷體" w:hAnsi="標楷體" w:hint="eastAsia"/>
        </w:rPr>
        <w:t>廠商應負擔受託營運所發生之一切稅捐、規費及因違反法令之罰鍰。</w:t>
      </w:r>
    </w:p>
    <w:p w14:paraId="41A1C8F5" w14:textId="77777777" w:rsidR="006D07EB" w:rsidRDefault="006D07EB" w:rsidP="004170E5">
      <w:pPr>
        <w:spacing w:line="300" w:lineRule="auto"/>
        <w:rPr>
          <w:rFonts w:ascii="標楷體" w:eastAsia="標楷體" w:hAnsi="標楷體"/>
        </w:rPr>
      </w:pPr>
      <w:r>
        <w:rPr>
          <w:rFonts w:ascii="標楷體" w:eastAsia="標楷體" w:hAnsi="標楷體" w:hint="eastAsia"/>
        </w:rPr>
        <w:t xml:space="preserve"> (2)</w:t>
      </w:r>
      <w:r w:rsidR="006B2F23" w:rsidRPr="006D07EB">
        <w:rPr>
          <w:rFonts w:ascii="標楷體" w:eastAsia="標楷體" w:hAnsi="標楷體" w:hint="eastAsia"/>
        </w:rPr>
        <w:t>受委託標的營運範圍內之土地、建築物、設施及相關設備其衍生之各項環境</w:t>
      </w:r>
    </w:p>
    <w:p w14:paraId="76A73E62" w14:textId="77777777" w:rsidR="006D07EB" w:rsidRDefault="006D07EB" w:rsidP="004170E5">
      <w:pPr>
        <w:spacing w:line="300" w:lineRule="auto"/>
        <w:rPr>
          <w:rFonts w:ascii="標楷體" w:eastAsia="標楷體" w:hAnsi="標楷體"/>
        </w:rPr>
      </w:pPr>
      <w:r>
        <w:rPr>
          <w:rFonts w:ascii="標楷體" w:eastAsia="標楷體" w:hAnsi="標楷體" w:hint="eastAsia"/>
        </w:rPr>
        <w:t xml:space="preserve">    </w:t>
      </w:r>
      <w:r w:rsidR="006B2F23" w:rsidRPr="006D07EB">
        <w:rPr>
          <w:rFonts w:ascii="標楷體" w:eastAsia="標楷體" w:hAnsi="標楷體" w:hint="eastAsia"/>
        </w:rPr>
        <w:t>清潔、垃圾處理清運、樹木植栽修剪養護、草坪維護及補植、保險、水電、</w:t>
      </w:r>
    </w:p>
    <w:p w14:paraId="09113E93" w14:textId="77777777" w:rsidR="006D07EB" w:rsidRDefault="006D07EB" w:rsidP="004170E5">
      <w:pPr>
        <w:spacing w:line="300" w:lineRule="auto"/>
        <w:rPr>
          <w:rFonts w:ascii="標楷體" w:eastAsia="標楷體" w:hAnsi="標楷體"/>
        </w:rPr>
      </w:pPr>
      <w:r>
        <w:rPr>
          <w:rFonts w:ascii="標楷體" w:eastAsia="標楷體" w:hAnsi="標楷體" w:hint="eastAsia"/>
        </w:rPr>
        <w:t xml:space="preserve">    </w:t>
      </w:r>
      <w:r w:rsidR="006B2F23" w:rsidRPr="006D07EB">
        <w:rPr>
          <w:rFonts w:ascii="標楷體" w:eastAsia="標楷體" w:hAnsi="標楷體" w:hint="eastAsia"/>
        </w:rPr>
        <w:t>瓦斯、電話、網路、保養、修繕、保全、保管、裝潢、營業設備用具及其他</w:t>
      </w:r>
    </w:p>
    <w:p w14:paraId="759A4260" w14:textId="77777777" w:rsidR="00FE5E74" w:rsidRPr="006D07EB" w:rsidRDefault="006D07EB" w:rsidP="004170E5">
      <w:pPr>
        <w:spacing w:line="300" w:lineRule="auto"/>
        <w:rPr>
          <w:rFonts w:ascii="標楷體" w:eastAsia="標楷體" w:hAnsi="標楷體"/>
        </w:rPr>
      </w:pPr>
      <w:r>
        <w:rPr>
          <w:rFonts w:ascii="標楷體" w:eastAsia="標楷體" w:hAnsi="標楷體" w:hint="eastAsia"/>
        </w:rPr>
        <w:t xml:space="preserve">    </w:t>
      </w:r>
      <w:r w:rsidR="006B2F23" w:rsidRPr="006D07EB">
        <w:rPr>
          <w:rFonts w:ascii="標楷體" w:eastAsia="標楷體" w:hAnsi="標楷體" w:hint="eastAsia"/>
        </w:rPr>
        <w:t>所有費用，概由廠商自行負擔。</w:t>
      </w:r>
    </w:p>
    <w:p w14:paraId="23E9BD1F" w14:textId="45CAE37F" w:rsidR="00E705A9" w:rsidRDefault="00E705A9" w:rsidP="00E705A9">
      <w:pPr>
        <w:pStyle w:val="ab"/>
        <w:spacing w:line="240" w:lineRule="auto"/>
        <w:ind w:leftChars="33" w:left="439" w:hangingChars="150" w:hanging="360"/>
        <w:jc w:val="both"/>
        <w:rPr>
          <w:rFonts w:ascii="標楷體" w:eastAsia="標楷體" w:hAnsi="標楷體" w:cs="微軟正黑體"/>
          <w:color w:val="000000" w:themeColor="text1"/>
          <w:sz w:val="26"/>
          <w:szCs w:val="26"/>
        </w:rPr>
      </w:pPr>
      <w:r>
        <w:rPr>
          <w:rFonts w:ascii="標楷體" w:eastAsia="標楷體" w:hAnsi="標楷體" w:hint="eastAsia"/>
        </w:rPr>
        <w:t>(</w:t>
      </w:r>
      <w:r w:rsidR="005C3677">
        <w:rPr>
          <w:rFonts w:ascii="標楷體" w:eastAsia="標楷體" w:hAnsi="標楷體" w:hint="eastAsia"/>
        </w:rPr>
        <w:t>3</w:t>
      </w:r>
      <w:r>
        <w:rPr>
          <w:rFonts w:ascii="標楷體" w:eastAsia="標楷體" w:hAnsi="標楷體" w:hint="eastAsia"/>
        </w:rPr>
        <w:t>)</w:t>
      </w:r>
      <w:r>
        <w:rPr>
          <w:rFonts w:ascii="標楷體" w:eastAsia="標楷體" w:hAnsi="標楷體" w:cs="微軟正黑體" w:hint="eastAsia"/>
          <w:color w:val="000000" w:themeColor="text1"/>
          <w:sz w:val="26"/>
          <w:szCs w:val="26"/>
        </w:rPr>
        <w:t>本</w:t>
      </w:r>
      <w:proofErr w:type="gramStart"/>
      <w:r>
        <w:rPr>
          <w:rFonts w:ascii="標楷體" w:eastAsia="標楷體" w:hAnsi="標楷體" w:cs="微軟正黑體" w:hint="eastAsia"/>
          <w:color w:val="000000" w:themeColor="text1"/>
          <w:sz w:val="26"/>
          <w:szCs w:val="26"/>
        </w:rPr>
        <w:t>場域為戰地</w:t>
      </w:r>
      <w:proofErr w:type="gramEnd"/>
      <w:r>
        <w:rPr>
          <w:rFonts w:ascii="標楷體" w:eastAsia="標楷體" w:hAnsi="標楷體" w:cs="微軟正黑體" w:hint="eastAsia"/>
          <w:color w:val="000000" w:themeColor="text1"/>
          <w:sz w:val="26"/>
          <w:szCs w:val="26"/>
        </w:rPr>
        <w:t>文化景觀，屬公共場域，入口處至1樓平面及1樓壕溝處 (1樓海平面如附圖)需開放予民眾自由參觀，不得予以阻擾及收費。</w:t>
      </w:r>
      <w:r>
        <w:rPr>
          <w:rFonts w:ascii="標楷體" w:eastAsia="標楷體" w:hAnsi="標楷體" w:cs="微軟正黑體"/>
          <w:color w:val="000000" w:themeColor="text1"/>
          <w:sz w:val="26"/>
          <w:szCs w:val="26"/>
        </w:rPr>
        <w:br/>
      </w:r>
      <w:r w:rsidRPr="00A31FC7">
        <w:rPr>
          <w:rFonts w:ascii="標楷體" w:eastAsia="標楷體" w:hAnsi="標楷體" w:cs="微軟正黑體"/>
          <w:noProof/>
          <w:color w:val="000000" w:themeColor="text1"/>
          <w:sz w:val="26"/>
          <w:szCs w:val="26"/>
        </w:rPr>
        <w:drawing>
          <wp:inline distT="0" distB="0" distL="0" distR="0" wp14:anchorId="4D1838DA" wp14:editId="3549EB0C">
            <wp:extent cx="6228080" cy="4036060"/>
            <wp:effectExtent l="0" t="0" r="1270" b="2540"/>
            <wp:docPr id="164054649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46499" name=""/>
                    <pic:cNvPicPr/>
                  </pic:nvPicPr>
                  <pic:blipFill>
                    <a:blip r:embed="rId9"/>
                    <a:stretch>
                      <a:fillRect/>
                    </a:stretch>
                  </pic:blipFill>
                  <pic:spPr>
                    <a:xfrm>
                      <a:off x="0" y="0"/>
                      <a:ext cx="6228080" cy="4036060"/>
                    </a:xfrm>
                    <a:prstGeom prst="rect">
                      <a:avLst/>
                    </a:prstGeom>
                  </pic:spPr>
                </pic:pic>
              </a:graphicData>
            </a:graphic>
          </wp:inline>
        </w:drawing>
      </w:r>
    </w:p>
    <w:p w14:paraId="59091930" w14:textId="44558D94" w:rsidR="00E705A9" w:rsidRPr="001B68AB" w:rsidRDefault="00AA2387" w:rsidP="00E705A9">
      <w:pPr>
        <w:pStyle w:val="ab"/>
        <w:ind w:left="720" w:hanging="480"/>
        <w:jc w:val="both"/>
        <w:rPr>
          <w:rFonts w:ascii="標楷體" w:eastAsia="標楷體" w:hAnsi="標楷體" w:cs="微軟正黑體"/>
          <w:color w:val="000000" w:themeColor="text1"/>
          <w:sz w:val="26"/>
          <w:szCs w:val="26"/>
        </w:rPr>
      </w:pPr>
      <w:r>
        <w:rPr>
          <w:rFonts w:ascii="標楷體" w:eastAsia="標楷體" w:hAnsi="標楷體" w:hint="eastAsia"/>
        </w:rPr>
        <w:t xml:space="preserve">(4) </w:t>
      </w:r>
      <w:r w:rsidR="00E705A9">
        <w:rPr>
          <w:rFonts w:ascii="標楷體" w:eastAsia="標楷體" w:hAnsi="標楷體" w:cs="微軟正黑體" w:hint="eastAsia"/>
          <w:color w:val="000000" w:themeColor="text1"/>
          <w:sz w:val="26"/>
          <w:szCs w:val="26"/>
        </w:rPr>
        <w:t>坑道內安全性請廠商落實。</w:t>
      </w:r>
    </w:p>
    <w:p w14:paraId="4C5053E5" w14:textId="77777777" w:rsidR="00733CF7" w:rsidRPr="00E705A9" w:rsidRDefault="00733CF7" w:rsidP="004170E5">
      <w:pPr>
        <w:spacing w:line="300" w:lineRule="auto"/>
        <w:rPr>
          <w:rFonts w:ascii="標楷體" w:eastAsia="標楷體" w:hAnsi="標楷體"/>
        </w:rPr>
      </w:pPr>
    </w:p>
    <w:p w14:paraId="39F146D3" w14:textId="3E793E1A" w:rsidR="00FE5E74" w:rsidRPr="006D07EB" w:rsidRDefault="00FE5E74" w:rsidP="004170E5">
      <w:pPr>
        <w:spacing w:line="300" w:lineRule="auto"/>
        <w:rPr>
          <w:rFonts w:ascii="標楷體" w:eastAsia="標楷體" w:hAnsi="標楷體"/>
        </w:rPr>
      </w:pPr>
      <w:r w:rsidRPr="006D07EB">
        <w:rPr>
          <w:rFonts w:ascii="標楷體" w:eastAsia="標楷體" w:hAnsi="標楷體" w:hint="eastAsia"/>
        </w:rPr>
        <w:t>(</w:t>
      </w:r>
      <w:r>
        <w:rPr>
          <w:rFonts w:ascii="標楷體" w:eastAsia="標楷體" w:hAnsi="標楷體" w:hint="eastAsia"/>
        </w:rPr>
        <w:t>二</w:t>
      </w:r>
      <w:r w:rsidRPr="006D07EB">
        <w:rPr>
          <w:rFonts w:ascii="標楷體" w:eastAsia="標楷體" w:hAnsi="標楷體" w:hint="eastAsia"/>
        </w:rPr>
        <w:t>)其他</w:t>
      </w:r>
      <w:r w:rsidR="00787457">
        <w:rPr>
          <w:rFonts w:ascii="標楷體" w:eastAsia="標楷體" w:hAnsi="標楷體" w:hint="eastAsia"/>
        </w:rPr>
        <w:t>相關創意推廣活動</w:t>
      </w:r>
    </w:p>
    <w:p w14:paraId="7836E07E" w14:textId="77777777" w:rsidR="00FE5E74" w:rsidRPr="006D07EB" w:rsidRDefault="00FE5E74" w:rsidP="004170E5">
      <w:pPr>
        <w:spacing w:line="300" w:lineRule="auto"/>
        <w:rPr>
          <w:rFonts w:ascii="標楷體" w:eastAsia="標楷體" w:hAnsi="標楷體"/>
        </w:rPr>
      </w:pPr>
      <w:r w:rsidRPr="006D07EB">
        <w:rPr>
          <w:rFonts w:ascii="標楷體" w:eastAsia="標楷體" w:hAnsi="標楷體" w:hint="eastAsia"/>
        </w:rPr>
        <w:t xml:space="preserve">  如有其他創意</w:t>
      </w:r>
      <w:proofErr w:type="gramStart"/>
      <w:r w:rsidRPr="006D07EB">
        <w:rPr>
          <w:rFonts w:ascii="標楷體" w:eastAsia="標楷體" w:hAnsi="標楷體" w:hint="eastAsia"/>
        </w:rPr>
        <w:t>發想可於</w:t>
      </w:r>
      <w:proofErr w:type="gramEnd"/>
      <w:r w:rsidRPr="006D07EB">
        <w:rPr>
          <w:rFonts w:ascii="標楷體" w:eastAsia="標楷體" w:hAnsi="標楷體" w:hint="eastAsia"/>
        </w:rPr>
        <w:t>服務建議書中提出</w:t>
      </w:r>
      <w:r w:rsidRPr="006D07EB">
        <w:rPr>
          <w:rFonts w:ascii="新細明體" w:hAnsi="新細明體" w:hint="eastAsia"/>
        </w:rPr>
        <w:t>。</w:t>
      </w:r>
    </w:p>
    <w:p w14:paraId="6C4F4BCA" w14:textId="77777777" w:rsidR="00FE5E74" w:rsidRPr="008C2169" w:rsidRDefault="00FE5E74" w:rsidP="004170E5">
      <w:pPr>
        <w:pStyle w:val="a3"/>
        <w:spacing w:line="300" w:lineRule="auto"/>
        <w:ind w:leftChars="0" w:left="720"/>
        <w:rPr>
          <w:rFonts w:ascii="標楷體" w:eastAsia="標楷體" w:hAnsi="標楷體"/>
        </w:rPr>
      </w:pPr>
    </w:p>
    <w:p w14:paraId="391B74B3" w14:textId="77777777" w:rsidR="00FE5E74" w:rsidRPr="00387253" w:rsidRDefault="00FE5E74" w:rsidP="004170E5">
      <w:pPr>
        <w:spacing w:line="300" w:lineRule="auto"/>
        <w:rPr>
          <w:rFonts w:ascii="新細明體" w:hAnsi="新細明體"/>
          <w:u w:val="single"/>
        </w:rPr>
      </w:pPr>
      <w:r w:rsidRPr="00387253">
        <w:rPr>
          <w:rFonts w:ascii="新細明體" w:hAnsi="新細明體" w:hint="eastAsia"/>
          <w:u w:val="single"/>
        </w:rPr>
        <w:t>■</w:t>
      </w:r>
      <w:r w:rsidRPr="00387253">
        <w:rPr>
          <w:rFonts w:ascii="標楷體" w:eastAsia="標楷體" w:hAnsi="標楷體" w:hint="eastAsia"/>
          <w:u w:val="single"/>
        </w:rPr>
        <w:t>廠商請依上述履約項目提出營運計畫書</w:t>
      </w:r>
      <w:r w:rsidRPr="00387253">
        <w:rPr>
          <w:rFonts w:ascii="新細明體" w:hAnsi="新細明體" w:hint="eastAsia"/>
          <w:u w:val="single"/>
        </w:rPr>
        <w:t>。</w:t>
      </w:r>
    </w:p>
    <w:p w14:paraId="6D58DBA7" w14:textId="77777777" w:rsidR="00D24EE0" w:rsidRDefault="00D24EE0" w:rsidP="004170E5">
      <w:pPr>
        <w:spacing w:line="300" w:lineRule="auto"/>
        <w:rPr>
          <w:rFonts w:ascii="標楷體" w:eastAsia="標楷體" w:hAnsi="標楷體"/>
        </w:rPr>
      </w:pPr>
    </w:p>
    <w:p w14:paraId="104BF668" w14:textId="77777777" w:rsidR="00252F41" w:rsidRPr="00FE5E74" w:rsidRDefault="00252F41" w:rsidP="004170E5">
      <w:pPr>
        <w:spacing w:line="300" w:lineRule="auto"/>
        <w:rPr>
          <w:rFonts w:ascii="標楷體" w:eastAsia="標楷體" w:hAnsi="標楷體"/>
        </w:rPr>
      </w:pPr>
    </w:p>
    <w:p w14:paraId="04EF93B4" w14:textId="1CF2FADD" w:rsidR="006B2F23" w:rsidRPr="00E24949" w:rsidRDefault="00DF2768" w:rsidP="004170E5">
      <w:pPr>
        <w:spacing w:line="300" w:lineRule="auto"/>
        <w:rPr>
          <w:rFonts w:ascii="標楷體" w:eastAsia="標楷體" w:hAnsi="標楷體"/>
          <w:b/>
          <w:sz w:val="28"/>
          <w:szCs w:val="28"/>
          <w:u w:val="single"/>
        </w:rPr>
      </w:pPr>
      <w:r w:rsidRPr="00E24949">
        <w:rPr>
          <w:rFonts w:ascii="標楷體" w:eastAsia="標楷體" w:hAnsi="標楷體" w:hint="eastAsia"/>
          <w:b/>
          <w:sz w:val="28"/>
          <w:szCs w:val="28"/>
        </w:rPr>
        <w:lastRenderedPageBreak/>
        <w:t xml:space="preserve">第六條 </w:t>
      </w:r>
      <w:r w:rsidR="006B2F23" w:rsidRPr="00E24949">
        <w:rPr>
          <w:rFonts w:ascii="標楷體" w:eastAsia="標楷體" w:hAnsi="標楷體" w:hint="eastAsia"/>
          <w:b/>
          <w:sz w:val="28"/>
          <w:szCs w:val="28"/>
        </w:rPr>
        <w:t>保險</w:t>
      </w:r>
      <w:r w:rsidR="00787457">
        <w:rPr>
          <w:rFonts w:ascii="標楷體" w:eastAsia="標楷體" w:hAnsi="標楷體" w:hint="eastAsia"/>
          <w:b/>
          <w:sz w:val="28"/>
          <w:szCs w:val="28"/>
        </w:rPr>
        <w:t>與災害應變</w:t>
      </w:r>
    </w:p>
    <w:p w14:paraId="76020195" w14:textId="72FE66A6" w:rsidR="008D78C9" w:rsidRDefault="00DE7B37" w:rsidP="00ED48DA">
      <w:pPr>
        <w:pStyle w:val="a3"/>
        <w:numPr>
          <w:ilvl w:val="0"/>
          <w:numId w:val="39"/>
        </w:numPr>
        <w:spacing w:before="240" w:line="300" w:lineRule="auto"/>
        <w:ind w:leftChars="0" w:hangingChars="200" w:hanging="480"/>
        <w:jc w:val="both"/>
        <w:rPr>
          <w:rFonts w:ascii="標楷體" w:eastAsia="標楷體" w:hAnsi="標楷體"/>
        </w:rPr>
      </w:pPr>
      <w:r w:rsidRPr="004F79B4">
        <w:rPr>
          <w:rFonts w:ascii="標楷體" w:eastAsia="標楷體" w:hAnsi="標楷體" w:hint="eastAsia"/>
        </w:rPr>
        <w:t>為提供公共空間之安全，於履約期間得標廠商須投保雇主意外責任險</w:t>
      </w:r>
      <w:r w:rsidRPr="004F79B4">
        <w:rPr>
          <w:rFonts w:ascii="新細明體" w:hAnsi="新細明體" w:hint="eastAsia"/>
        </w:rPr>
        <w:t>、</w:t>
      </w:r>
      <w:r w:rsidRPr="004F79B4">
        <w:rPr>
          <w:rFonts w:ascii="標楷體" w:eastAsia="標楷體" w:hAnsi="標楷體" w:hint="eastAsia"/>
        </w:rPr>
        <w:t>公共意外責任險及商業火險</w:t>
      </w:r>
      <w:r w:rsidR="00E46922" w:rsidRPr="00E46922">
        <w:rPr>
          <w:rFonts w:ascii="標楷體" w:eastAsia="標楷體" w:hAnsi="標楷體" w:hint="eastAsia"/>
        </w:rPr>
        <w:t>保險標的物</w:t>
      </w:r>
      <w:r w:rsidR="00E46922">
        <w:rPr>
          <w:rFonts w:ascii="標楷體" w:eastAsia="標楷體" w:hAnsi="標楷體" w:hint="eastAsia"/>
        </w:rPr>
        <w:t>(</w:t>
      </w:r>
      <w:r w:rsidR="00E46922" w:rsidRPr="00E46922">
        <w:rPr>
          <w:rFonts w:ascii="標楷體" w:eastAsia="標楷體" w:hAnsi="標楷體" w:hint="eastAsia"/>
        </w:rPr>
        <w:t>本保險契約所承保之不動產或動產</w:t>
      </w:r>
      <w:r w:rsidR="00E46922">
        <w:rPr>
          <w:rFonts w:ascii="標楷體" w:eastAsia="標楷體" w:hAnsi="標楷體" w:hint="eastAsia"/>
        </w:rPr>
        <w:t>)</w:t>
      </w:r>
      <w:r w:rsidRPr="004F79B4">
        <w:rPr>
          <w:rFonts w:ascii="標楷體" w:eastAsia="標楷體" w:hAnsi="標楷體" w:hint="eastAsia"/>
        </w:rPr>
        <w:t>等項目（投保額度依相關規定辦理）。</w:t>
      </w:r>
    </w:p>
    <w:p w14:paraId="16C8B41A" w14:textId="77777777" w:rsidR="00B02223" w:rsidRPr="00E41842" w:rsidRDefault="00B02223" w:rsidP="00B02223">
      <w:pPr>
        <w:pStyle w:val="a3"/>
        <w:spacing w:before="240" w:line="300" w:lineRule="auto"/>
        <w:jc w:val="both"/>
        <w:rPr>
          <w:rFonts w:ascii="標楷體" w:eastAsia="標楷體" w:hAnsi="標楷體"/>
        </w:rPr>
      </w:pPr>
      <w:r w:rsidRPr="00E41842">
        <w:rPr>
          <w:rFonts w:ascii="標楷體" w:eastAsia="標楷體" w:hAnsi="標楷體" w:hint="eastAsia"/>
        </w:rPr>
        <w:t>1.雇主意外責任險：以廠商為被保險人。</w:t>
      </w:r>
    </w:p>
    <w:p w14:paraId="2CB1FAE6" w14:textId="77777777" w:rsidR="00B02223" w:rsidRPr="00E41842" w:rsidRDefault="00B02223" w:rsidP="00B02223">
      <w:pPr>
        <w:pStyle w:val="a3"/>
        <w:spacing w:before="240" w:line="300" w:lineRule="auto"/>
        <w:jc w:val="both"/>
        <w:rPr>
          <w:rFonts w:ascii="標楷體" w:eastAsia="標楷體" w:hAnsi="標楷體"/>
        </w:rPr>
      </w:pPr>
      <w:r w:rsidRPr="00E41842">
        <w:rPr>
          <w:rFonts w:ascii="標楷體" w:eastAsia="標楷體" w:hAnsi="標楷體" w:hint="eastAsia"/>
        </w:rPr>
        <w:t>(1)每一個人體傷或死亡：100萬元。</w:t>
      </w:r>
    </w:p>
    <w:p w14:paraId="42F31EE6" w14:textId="77777777" w:rsidR="00B02223" w:rsidRPr="00E41842" w:rsidRDefault="00B02223" w:rsidP="00B02223">
      <w:pPr>
        <w:pStyle w:val="a3"/>
        <w:spacing w:before="240" w:line="300" w:lineRule="auto"/>
        <w:jc w:val="both"/>
        <w:rPr>
          <w:rFonts w:ascii="標楷體" w:eastAsia="標楷體" w:hAnsi="標楷體"/>
        </w:rPr>
      </w:pPr>
      <w:r w:rsidRPr="00E41842">
        <w:rPr>
          <w:rFonts w:ascii="標楷體" w:eastAsia="標楷體" w:hAnsi="標楷體" w:hint="eastAsia"/>
        </w:rPr>
        <w:t>(2)每一事故體傷或死亡：500萬元。</w:t>
      </w:r>
    </w:p>
    <w:p w14:paraId="03F53320" w14:textId="77777777" w:rsidR="00B02223" w:rsidRPr="00E41842" w:rsidRDefault="00B02223" w:rsidP="00B02223">
      <w:pPr>
        <w:pStyle w:val="a3"/>
        <w:spacing w:before="240" w:line="300" w:lineRule="auto"/>
        <w:jc w:val="both"/>
        <w:rPr>
          <w:rFonts w:ascii="標楷體" w:eastAsia="標楷體" w:hAnsi="標楷體"/>
        </w:rPr>
      </w:pPr>
      <w:r w:rsidRPr="00E41842">
        <w:rPr>
          <w:rFonts w:ascii="標楷體" w:eastAsia="標楷體" w:hAnsi="標楷體" w:hint="eastAsia"/>
        </w:rPr>
        <w:t>(3)保險期間內最高累積責任：3,000萬元。</w:t>
      </w:r>
    </w:p>
    <w:p w14:paraId="70B716BB" w14:textId="2987FE00" w:rsidR="00B02223" w:rsidRPr="00E41842" w:rsidRDefault="00B02223" w:rsidP="00B02223">
      <w:pPr>
        <w:pStyle w:val="a3"/>
        <w:spacing w:before="240" w:line="300" w:lineRule="auto"/>
        <w:jc w:val="both"/>
        <w:rPr>
          <w:rFonts w:ascii="標楷體" w:eastAsia="標楷體" w:hAnsi="標楷體"/>
        </w:rPr>
      </w:pPr>
      <w:r w:rsidRPr="00E41842">
        <w:rPr>
          <w:rFonts w:ascii="標楷體" w:eastAsia="標楷體" w:hAnsi="標楷體" w:hint="eastAsia"/>
        </w:rPr>
        <w:t>(4)自負額上限：社會保險優先給付，每一事故</w:t>
      </w:r>
      <w:r w:rsidR="00E41842" w:rsidRPr="00E41842">
        <w:rPr>
          <w:rFonts w:ascii="標楷體" w:eastAsia="標楷體" w:hAnsi="標楷體" w:hint="eastAsia"/>
        </w:rPr>
        <w:t>10</w:t>
      </w:r>
      <w:r w:rsidR="00E41842" w:rsidRPr="00E41842">
        <w:rPr>
          <w:rFonts w:ascii="標楷體" w:eastAsia="標楷體" w:hAnsi="標楷體"/>
        </w:rPr>
        <w:t>,</w:t>
      </w:r>
      <w:r w:rsidR="00E41842" w:rsidRPr="00E41842">
        <w:rPr>
          <w:rFonts w:ascii="標楷體" w:eastAsia="標楷體" w:hAnsi="標楷體" w:hint="eastAsia"/>
        </w:rPr>
        <w:t>000</w:t>
      </w:r>
      <w:r w:rsidRPr="00E41842">
        <w:rPr>
          <w:rFonts w:ascii="標楷體" w:eastAsia="標楷體" w:hAnsi="標楷體" w:hint="eastAsia"/>
        </w:rPr>
        <w:t>元。</w:t>
      </w:r>
    </w:p>
    <w:p w14:paraId="3AF00868" w14:textId="77777777" w:rsidR="00B02223" w:rsidRPr="00E41842" w:rsidRDefault="00B02223" w:rsidP="00B02223">
      <w:pPr>
        <w:pStyle w:val="a3"/>
        <w:spacing w:before="240" w:line="300" w:lineRule="auto"/>
        <w:jc w:val="both"/>
        <w:rPr>
          <w:rFonts w:ascii="標楷體" w:eastAsia="標楷體" w:hAnsi="標楷體"/>
        </w:rPr>
      </w:pPr>
      <w:r w:rsidRPr="00E41842">
        <w:rPr>
          <w:rFonts w:ascii="標楷體" w:eastAsia="標楷體" w:hAnsi="標楷體" w:hint="eastAsia"/>
        </w:rPr>
        <w:t>2.公共意外責任險：以廠商為被保險人。</w:t>
      </w:r>
    </w:p>
    <w:p w14:paraId="257F5D04" w14:textId="77777777" w:rsidR="00B02223" w:rsidRPr="00E41842" w:rsidRDefault="00B02223" w:rsidP="00B02223">
      <w:pPr>
        <w:pStyle w:val="a3"/>
        <w:spacing w:before="240" w:line="300" w:lineRule="auto"/>
        <w:jc w:val="both"/>
        <w:rPr>
          <w:rFonts w:ascii="標楷體" w:eastAsia="標楷體" w:hAnsi="標楷體"/>
        </w:rPr>
      </w:pPr>
      <w:r w:rsidRPr="00E41842">
        <w:rPr>
          <w:rFonts w:ascii="標楷體" w:eastAsia="標楷體" w:hAnsi="標楷體" w:hint="eastAsia"/>
        </w:rPr>
        <w:t>(1)每一個人體傷或死亡：600萬元。</w:t>
      </w:r>
    </w:p>
    <w:p w14:paraId="22203720" w14:textId="77777777" w:rsidR="00B02223" w:rsidRPr="00E41842" w:rsidRDefault="00B02223" w:rsidP="00B02223">
      <w:pPr>
        <w:pStyle w:val="a3"/>
        <w:spacing w:before="240" w:line="300" w:lineRule="auto"/>
        <w:jc w:val="both"/>
        <w:rPr>
          <w:rFonts w:ascii="標楷體" w:eastAsia="標楷體" w:hAnsi="標楷體"/>
        </w:rPr>
      </w:pPr>
      <w:r w:rsidRPr="00E41842">
        <w:rPr>
          <w:rFonts w:ascii="標楷體" w:eastAsia="標楷體" w:hAnsi="標楷體" w:hint="eastAsia"/>
        </w:rPr>
        <w:t>(2)每一事故體傷或死亡：3,000萬元。</w:t>
      </w:r>
    </w:p>
    <w:p w14:paraId="48EF83D7" w14:textId="77777777" w:rsidR="00B02223" w:rsidRPr="00E41842" w:rsidRDefault="00B02223" w:rsidP="00B02223">
      <w:pPr>
        <w:pStyle w:val="a3"/>
        <w:spacing w:before="240" w:line="300" w:lineRule="auto"/>
        <w:jc w:val="both"/>
        <w:rPr>
          <w:rFonts w:ascii="標楷體" w:eastAsia="標楷體" w:hAnsi="標楷體"/>
        </w:rPr>
      </w:pPr>
      <w:r w:rsidRPr="00E41842">
        <w:rPr>
          <w:rFonts w:ascii="標楷體" w:eastAsia="標楷體" w:hAnsi="標楷體" w:hint="eastAsia"/>
        </w:rPr>
        <w:t>(3)每一意外事故財損：300萬元。</w:t>
      </w:r>
    </w:p>
    <w:p w14:paraId="27A1B84E" w14:textId="77777777" w:rsidR="00B02223" w:rsidRPr="00E41842" w:rsidRDefault="00B02223" w:rsidP="00B02223">
      <w:pPr>
        <w:pStyle w:val="a3"/>
        <w:spacing w:before="240" w:line="300" w:lineRule="auto"/>
        <w:jc w:val="both"/>
        <w:rPr>
          <w:rFonts w:ascii="標楷體" w:eastAsia="標楷體" w:hAnsi="標楷體"/>
        </w:rPr>
      </w:pPr>
      <w:r w:rsidRPr="00E41842">
        <w:rPr>
          <w:rFonts w:ascii="標楷體" w:eastAsia="標楷體" w:hAnsi="標楷體" w:hint="eastAsia"/>
        </w:rPr>
        <w:t>(4)保險期間內最高累積責任：3,000萬元。</w:t>
      </w:r>
    </w:p>
    <w:p w14:paraId="02286314" w14:textId="77777777" w:rsidR="00B02223" w:rsidRPr="00E41842" w:rsidRDefault="00B02223" w:rsidP="00B02223">
      <w:pPr>
        <w:pStyle w:val="a3"/>
        <w:spacing w:before="240" w:line="300" w:lineRule="auto"/>
        <w:jc w:val="both"/>
        <w:rPr>
          <w:rFonts w:ascii="標楷體" w:eastAsia="標楷體" w:hAnsi="標楷體"/>
        </w:rPr>
      </w:pPr>
      <w:r w:rsidRPr="00E41842">
        <w:rPr>
          <w:rFonts w:ascii="標楷體" w:eastAsia="標楷體" w:hAnsi="標楷體" w:hint="eastAsia"/>
        </w:rPr>
        <w:t>(5)自負額上限：2,500元。</w:t>
      </w:r>
    </w:p>
    <w:p w14:paraId="7D2ABAE6" w14:textId="626DA877" w:rsidR="00B02223" w:rsidRPr="00E41842" w:rsidRDefault="00B02223" w:rsidP="00B02223">
      <w:pPr>
        <w:pStyle w:val="a3"/>
        <w:spacing w:before="240" w:line="300" w:lineRule="auto"/>
        <w:ind w:leftChars="0"/>
        <w:jc w:val="both"/>
        <w:rPr>
          <w:rFonts w:ascii="標楷體" w:eastAsia="標楷體" w:hAnsi="標楷體"/>
        </w:rPr>
      </w:pPr>
      <w:r w:rsidRPr="00E41842">
        <w:rPr>
          <w:rFonts w:ascii="標楷體" w:eastAsia="標楷體" w:hAnsi="標楷體" w:hint="eastAsia"/>
        </w:rPr>
        <w:t>3.商業火險：以機關及廠商為共同被保險人。機關交廠商代為管理之所有資產或所有權屬機關之相關資產，應於履約期間投保歷史建築商業火災保險，並包含颱風及洪水、地震險、營運中斷險等附加條款。本款投保金額不得低於1,000萬元。</w:t>
      </w:r>
    </w:p>
    <w:p w14:paraId="46039CE0" w14:textId="77777777" w:rsidR="008D78C9" w:rsidRPr="00ED48DA" w:rsidRDefault="00DE7B37" w:rsidP="00ED48DA">
      <w:pPr>
        <w:pStyle w:val="a3"/>
        <w:numPr>
          <w:ilvl w:val="0"/>
          <w:numId w:val="39"/>
        </w:numPr>
        <w:spacing w:before="240" w:line="300" w:lineRule="auto"/>
        <w:ind w:leftChars="0" w:hangingChars="200" w:hanging="480"/>
        <w:jc w:val="both"/>
        <w:rPr>
          <w:rFonts w:ascii="標楷體" w:eastAsia="標楷體" w:hAnsi="標楷體"/>
        </w:rPr>
      </w:pPr>
      <w:r w:rsidRPr="00ED48DA">
        <w:rPr>
          <w:rFonts w:ascii="標楷體" w:eastAsia="標楷體" w:hAnsi="標楷體" w:hint="eastAsia"/>
        </w:rPr>
        <w:t>乙方應於決標翌日起30個日曆天內完成投保</w:t>
      </w:r>
      <w:proofErr w:type="gramStart"/>
      <w:r w:rsidRPr="00ED48DA">
        <w:rPr>
          <w:rFonts w:ascii="標楷體" w:eastAsia="標楷體" w:hAnsi="標楷體" w:hint="eastAsia"/>
        </w:rPr>
        <w:t>責</w:t>
      </w:r>
      <w:proofErr w:type="gramEnd"/>
      <w:r w:rsidRPr="00ED48DA">
        <w:rPr>
          <w:rFonts w:ascii="標楷體" w:eastAsia="標楷體" w:hAnsi="標楷體" w:hint="eastAsia"/>
        </w:rPr>
        <w:t>保險(自決標</w:t>
      </w:r>
      <w:proofErr w:type="gramStart"/>
      <w:r w:rsidRPr="00ED48DA">
        <w:rPr>
          <w:rFonts w:ascii="標楷體" w:eastAsia="標楷體" w:hAnsi="標楷體" w:hint="eastAsia"/>
        </w:rPr>
        <w:t>翌</w:t>
      </w:r>
      <w:proofErr w:type="gramEnd"/>
      <w:r w:rsidRPr="00ED48DA">
        <w:rPr>
          <w:rFonts w:ascii="標楷體" w:eastAsia="標楷體" w:hAnsi="標楷體" w:hint="eastAsia"/>
        </w:rPr>
        <w:t>起投保     日)，並於本契約有效期間維持其有效。</w:t>
      </w:r>
    </w:p>
    <w:p w14:paraId="13A61F02" w14:textId="1133514D" w:rsidR="00DE7B37" w:rsidRPr="004F79B4" w:rsidRDefault="00ED48DA" w:rsidP="00ED48DA">
      <w:pPr>
        <w:pStyle w:val="a3"/>
        <w:numPr>
          <w:ilvl w:val="0"/>
          <w:numId w:val="39"/>
        </w:numPr>
        <w:spacing w:before="240" w:line="300" w:lineRule="auto"/>
        <w:ind w:leftChars="0" w:hangingChars="200" w:hanging="480"/>
        <w:jc w:val="both"/>
        <w:rPr>
          <w:rFonts w:ascii="標楷體" w:eastAsia="標楷體" w:hAnsi="標楷體"/>
        </w:rPr>
      </w:pPr>
      <w:r>
        <w:rPr>
          <w:rFonts w:ascii="標楷體" w:eastAsia="標楷體" w:hAnsi="標楷體" w:hint="eastAsia"/>
          <w:color w:val="000000" w:themeColor="text1"/>
        </w:rPr>
        <w:t xml:space="preserve"> </w:t>
      </w:r>
      <w:r w:rsidR="008D78C9" w:rsidRPr="00ED48DA">
        <w:rPr>
          <w:rFonts w:ascii="標楷體" w:eastAsia="標楷體" w:hAnsi="標楷體" w:hint="eastAsia"/>
        </w:rPr>
        <w:t>甲方交</w:t>
      </w:r>
      <w:proofErr w:type="gramStart"/>
      <w:r w:rsidR="008D78C9" w:rsidRPr="00ED48DA">
        <w:rPr>
          <w:rFonts w:ascii="標楷體" w:eastAsia="標楷體" w:hAnsi="標楷體" w:hint="eastAsia"/>
        </w:rPr>
        <w:t>乙方代為</w:t>
      </w:r>
      <w:proofErr w:type="gramEnd"/>
      <w:r w:rsidR="008D78C9" w:rsidRPr="00ED48DA">
        <w:rPr>
          <w:rFonts w:ascii="標楷體" w:eastAsia="標楷體" w:hAnsi="標楷體" w:hint="eastAsia"/>
        </w:rPr>
        <w:t>管理之本案標的物及所有資產或</w:t>
      </w:r>
      <w:proofErr w:type="gramStart"/>
      <w:r w:rsidR="008D78C9" w:rsidRPr="00ED48DA">
        <w:rPr>
          <w:rFonts w:ascii="標楷體" w:eastAsia="標楷體" w:hAnsi="標楷體" w:hint="eastAsia"/>
        </w:rPr>
        <w:t>所有權歸甲方</w:t>
      </w:r>
      <w:proofErr w:type="gramEnd"/>
      <w:r w:rsidR="008D78C9" w:rsidRPr="00ED48DA">
        <w:rPr>
          <w:rFonts w:ascii="標楷體" w:eastAsia="標楷體" w:hAnsi="標楷體" w:hint="eastAsia"/>
        </w:rPr>
        <w:t>之相關資產，</w:t>
      </w:r>
      <w:r w:rsidR="008D78C9" w:rsidRPr="00ED48DA">
        <w:rPr>
          <w:rFonts w:ascii="標楷體" w:eastAsia="標楷體" w:hAnsi="標楷體" w:hint="eastAsia"/>
        </w:rPr>
        <w:lastRenderedPageBreak/>
        <w:t>乙方須投保火險與火險附加險。</w:t>
      </w:r>
      <w:r w:rsidR="008D78C9" w:rsidRPr="004F79B4">
        <w:rPr>
          <w:rFonts w:ascii="標楷體" w:eastAsia="標楷體" w:hAnsi="標楷體" w:hint="eastAsia"/>
        </w:rPr>
        <w:t>履約期間之本標的物商業火災保險，應包含颱風及洪水、地震險、營運中斷險等附加條款。</w:t>
      </w:r>
    </w:p>
    <w:p w14:paraId="67005D33" w14:textId="1C407577" w:rsidR="008D78C9" w:rsidRPr="00325F76" w:rsidRDefault="008D78C9" w:rsidP="00325F76">
      <w:pPr>
        <w:pStyle w:val="a3"/>
        <w:numPr>
          <w:ilvl w:val="0"/>
          <w:numId w:val="39"/>
        </w:numPr>
        <w:spacing w:before="240" w:line="300" w:lineRule="auto"/>
        <w:ind w:leftChars="0" w:hangingChars="200" w:hanging="480"/>
        <w:jc w:val="both"/>
        <w:rPr>
          <w:rFonts w:ascii="標楷體" w:eastAsia="標楷體" w:hAnsi="標楷體"/>
        </w:rPr>
      </w:pPr>
      <w:r w:rsidRPr="004F79B4">
        <w:rPr>
          <w:rFonts w:ascii="標楷體" w:eastAsia="標楷體" w:hAnsi="標楷體" w:hint="eastAsia"/>
        </w:rPr>
        <w:t>甲方就本標的物、設施及設備投保之保全系統，於本契約</w:t>
      </w:r>
      <w:r w:rsidRPr="00325F76">
        <w:rPr>
          <w:rFonts w:ascii="標楷體" w:eastAsia="標楷體" w:hAnsi="標楷體" w:hint="eastAsia"/>
        </w:rPr>
        <w:t>有效期間保險費由乙方支付，解除或終止合約後由甲方負擔。</w:t>
      </w:r>
    </w:p>
    <w:p w14:paraId="140466B0" w14:textId="77777777" w:rsidR="008D78C9" w:rsidRPr="00325F76" w:rsidRDefault="008D78C9" w:rsidP="00325F76">
      <w:pPr>
        <w:pStyle w:val="a3"/>
        <w:numPr>
          <w:ilvl w:val="0"/>
          <w:numId w:val="39"/>
        </w:numPr>
        <w:spacing w:before="240" w:line="300" w:lineRule="auto"/>
        <w:ind w:leftChars="0" w:hangingChars="200" w:hanging="480"/>
        <w:jc w:val="both"/>
        <w:rPr>
          <w:rFonts w:ascii="標楷體" w:eastAsia="標楷體" w:hAnsi="標楷體"/>
        </w:rPr>
      </w:pPr>
      <w:r w:rsidRPr="00325F76">
        <w:rPr>
          <w:rFonts w:ascii="標楷體" w:eastAsia="標楷體" w:hAnsi="標楷體" w:hint="eastAsia"/>
        </w:rPr>
        <w:t xml:space="preserve">保險單記載契約規定以外之不保事項者，其風險及可能之賠償責任由乙方負擔。乙方向保險人索賠所需時間，不得據以向甲方請求延長履約期限。 </w:t>
      </w:r>
    </w:p>
    <w:p w14:paraId="07E43CC4" w14:textId="77777777" w:rsidR="008D78C9" w:rsidRPr="00325F76" w:rsidRDefault="008D78C9" w:rsidP="00325F76">
      <w:pPr>
        <w:pStyle w:val="a3"/>
        <w:numPr>
          <w:ilvl w:val="0"/>
          <w:numId w:val="39"/>
        </w:numPr>
        <w:spacing w:before="240" w:line="300" w:lineRule="auto"/>
        <w:ind w:leftChars="0" w:hangingChars="200" w:hanging="480"/>
        <w:jc w:val="both"/>
        <w:rPr>
          <w:rFonts w:ascii="標楷體" w:eastAsia="標楷體" w:hAnsi="標楷體"/>
        </w:rPr>
      </w:pPr>
      <w:r w:rsidRPr="00325F76">
        <w:rPr>
          <w:rFonts w:ascii="標楷體" w:eastAsia="標楷體" w:hAnsi="標楷體" w:hint="eastAsia"/>
        </w:rPr>
        <w:t>乙方未依契約規定辦理保險、保險範圍不足或未能自保險人獲得足額理賠者，其損失或損害賠償，由乙方負擔。</w:t>
      </w:r>
    </w:p>
    <w:p w14:paraId="59FBE1F9" w14:textId="111C5712" w:rsidR="00BF37C6" w:rsidRPr="00325F76" w:rsidRDefault="008D78C9" w:rsidP="00325F76">
      <w:pPr>
        <w:pStyle w:val="a3"/>
        <w:numPr>
          <w:ilvl w:val="0"/>
          <w:numId w:val="39"/>
        </w:numPr>
        <w:spacing w:before="240" w:line="300" w:lineRule="auto"/>
        <w:ind w:leftChars="0" w:hangingChars="200" w:hanging="480"/>
        <w:jc w:val="both"/>
        <w:rPr>
          <w:rFonts w:ascii="標楷體" w:eastAsia="標楷體" w:hAnsi="標楷體"/>
        </w:rPr>
      </w:pPr>
      <w:r w:rsidRPr="00325F76">
        <w:rPr>
          <w:rFonts w:ascii="標楷體" w:eastAsia="標楷體" w:hAnsi="標楷體" w:hint="eastAsia"/>
        </w:rPr>
        <w:t>乙方應將責任保險之保險單正本及繳費收據影本各1份送交甲方收執。</w:t>
      </w:r>
    </w:p>
    <w:p w14:paraId="2F190532" w14:textId="77777777" w:rsidR="00C973FE" w:rsidRDefault="00C973FE" w:rsidP="00C973FE">
      <w:pPr>
        <w:spacing w:before="240" w:line="300" w:lineRule="auto"/>
        <w:ind w:left="485" w:hangingChars="202" w:hanging="485"/>
        <w:jc w:val="both"/>
        <w:rPr>
          <w:rFonts w:ascii="標楷體" w:eastAsia="標楷體" w:hAnsi="標楷體"/>
          <w:color w:val="000000" w:themeColor="text1"/>
        </w:rPr>
      </w:pPr>
    </w:p>
    <w:p w14:paraId="54DF4034" w14:textId="77777777" w:rsidR="00C06833" w:rsidRDefault="00C06833" w:rsidP="00C973FE">
      <w:pPr>
        <w:spacing w:before="240" w:line="300" w:lineRule="auto"/>
        <w:ind w:left="485" w:hangingChars="202" w:hanging="485"/>
        <w:jc w:val="both"/>
        <w:rPr>
          <w:rFonts w:ascii="標楷體" w:eastAsia="標楷體" w:hAnsi="標楷體" w:hint="eastAsia"/>
          <w:color w:val="000000" w:themeColor="text1"/>
        </w:rPr>
      </w:pPr>
    </w:p>
    <w:p w14:paraId="6DE90CAD" w14:textId="77777777" w:rsidR="00875990" w:rsidRPr="00D2242A" w:rsidRDefault="00875990" w:rsidP="004170E5">
      <w:pPr>
        <w:spacing w:line="300" w:lineRule="auto"/>
        <w:rPr>
          <w:rFonts w:ascii="標楷體" w:eastAsia="標楷體" w:hAnsi="標楷體"/>
          <w:b/>
          <w:sz w:val="28"/>
          <w:szCs w:val="28"/>
        </w:rPr>
      </w:pPr>
      <w:r w:rsidRPr="00D2242A">
        <w:rPr>
          <w:rFonts w:ascii="標楷體" w:eastAsia="標楷體" w:hAnsi="標楷體"/>
          <w:b/>
          <w:sz w:val="28"/>
          <w:szCs w:val="28"/>
        </w:rPr>
        <w:t>第七條</w:t>
      </w:r>
      <w:r w:rsidRPr="00D2242A">
        <w:rPr>
          <w:rFonts w:ascii="標楷體" w:eastAsia="標楷體" w:hAnsi="標楷體" w:hint="eastAsia"/>
          <w:b/>
          <w:sz w:val="28"/>
          <w:szCs w:val="28"/>
        </w:rPr>
        <w:t xml:space="preserve"> 廠商經營管理義務及規範</w:t>
      </w:r>
    </w:p>
    <w:p w14:paraId="20984DEC" w14:textId="77777777" w:rsidR="006B2F23" w:rsidRPr="00B14337" w:rsidRDefault="00875990" w:rsidP="004170E5">
      <w:pPr>
        <w:pStyle w:val="a3"/>
        <w:numPr>
          <w:ilvl w:val="0"/>
          <w:numId w:val="22"/>
        </w:numPr>
        <w:spacing w:line="300" w:lineRule="auto"/>
        <w:ind w:leftChars="0"/>
        <w:rPr>
          <w:rFonts w:ascii="標楷體" w:eastAsia="標楷體" w:hAnsi="標楷體"/>
          <w:shd w:val="pct15" w:color="auto" w:fill="FFFFFF"/>
        </w:rPr>
      </w:pPr>
      <w:r w:rsidRPr="00B14337">
        <w:rPr>
          <w:rFonts w:ascii="標楷體" w:eastAsia="標楷體" w:hAnsi="標楷體"/>
          <w:shd w:val="pct15" w:color="auto" w:fill="FFFFFF"/>
        </w:rPr>
        <w:t>管理義務</w:t>
      </w:r>
    </w:p>
    <w:p w14:paraId="0DF220FE" w14:textId="77777777" w:rsidR="004A5792" w:rsidRPr="00B70099" w:rsidRDefault="00CA5BFD" w:rsidP="004170E5">
      <w:pPr>
        <w:pStyle w:val="a3"/>
        <w:numPr>
          <w:ilvl w:val="0"/>
          <w:numId w:val="23"/>
        </w:numPr>
        <w:spacing w:line="300" w:lineRule="auto"/>
        <w:ind w:leftChars="0"/>
        <w:rPr>
          <w:rFonts w:ascii="標楷體" w:eastAsia="標楷體" w:hAnsi="標楷體"/>
        </w:rPr>
      </w:pPr>
      <w:r w:rsidRPr="00B70099">
        <w:rPr>
          <w:rFonts w:ascii="標楷體" w:eastAsia="標楷體" w:hAnsi="標楷體" w:hint="eastAsia"/>
        </w:rPr>
        <w:t>廠商</w:t>
      </w:r>
      <w:r w:rsidR="004A5792" w:rsidRPr="00B70099">
        <w:rPr>
          <w:rFonts w:ascii="標楷體" w:eastAsia="標楷體" w:hAnsi="標楷體" w:hint="eastAsia"/>
          <w:b/>
        </w:rPr>
        <w:t>如有任何經營行為</w:t>
      </w:r>
      <w:r w:rsidR="004A5792" w:rsidRPr="00B70099">
        <w:rPr>
          <w:rFonts w:ascii="標楷體" w:eastAsia="標楷體" w:hAnsi="標楷體" w:hint="eastAsia"/>
        </w:rPr>
        <w:t>，應</w:t>
      </w:r>
      <w:r w:rsidR="004A5792" w:rsidRPr="00B70099">
        <w:rPr>
          <w:rFonts w:ascii="標楷體" w:eastAsia="標楷體" w:hAnsi="標楷體" w:hint="eastAsia"/>
          <w:b/>
        </w:rPr>
        <w:t>符合相關法規辦理</w:t>
      </w:r>
      <w:r w:rsidR="004A5792" w:rsidRPr="00B70099">
        <w:rPr>
          <w:rFonts w:ascii="標楷體" w:eastAsia="標楷體" w:hAnsi="標楷體" w:hint="eastAsia"/>
        </w:rPr>
        <w:t>，如：自行</w:t>
      </w:r>
      <w:proofErr w:type="gramStart"/>
      <w:r w:rsidR="004A5792" w:rsidRPr="00B70099">
        <w:rPr>
          <w:rFonts w:ascii="標楷體" w:eastAsia="標楷體" w:hAnsi="標楷體" w:hint="eastAsia"/>
        </w:rPr>
        <w:t>檢附或申請</w:t>
      </w:r>
      <w:proofErr w:type="gramEnd"/>
      <w:r w:rsidR="004A5792" w:rsidRPr="00B70099">
        <w:rPr>
          <w:rFonts w:ascii="標楷體" w:eastAsia="標楷體" w:hAnsi="標楷體" w:hint="eastAsia"/>
        </w:rPr>
        <w:t>合法之證照；若經機關及相關單位</w:t>
      </w:r>
      <w:r w:rsidR="004A5792" w:rsidRPr="00B70099">
        <w:rPr>
          <w:rFonts w:ascii="標楷體" w:eastAsia="標楷體" w:hAnsi="標楷體" w:hint="eastAsia"/>
          <w:b/>
        </w:rPr>
        <w:t>查證違法</w:t>
      </w:r>
      <w:r w:rsidR="004A5792" w:rsidRPr="00B70099">
        <w:rPr>
          <w:rFonts w:ascii="標楷體" w:eastAsia="標楷體" w:hAnsi="標楷體" w:hint="eastAsia"/>
        </w:rPr>
        <w:t>時，衍生之</w:t>
      </w:r>
      <w:r w:rsidR="004A5792" w:rsidRPr="00B70099">
        <w:rPr>
          <w:rFonts w:ascii="標楷體" w:eastAsia="標楷體" w:hAnsi="標楷體" w:hint="eastAsia"/>
          <w:b/>
        </w:rPr>
        <w:t>罰金概由廠商自行負責</w:t>
      </w:r>
      <w:r w:rsidR="004A5792" w:rsidRPr="00B70099">
        <w:rPr>
          <w:rFonts w:ascii="新細明體" w:hAnsi="新細明體" w:hint="eastAsia"/>
        </w:rPr>
        <w:t>。</w:t>
      </w:r>
    </w:p>
    <w:p w14:paraId="1CE863FA" w14:textId="77777777" w:rsidR="00875990" w:rsidRPr="00875990" w:rsidRDefault="00875990" w:rsidP="004170E5">
      <w:pPr>
        <w:pStyle w:val="a3"/>
        <w:numPr>
          <w:ilvl w:val="0"/>
          <w:numId w:val="23"/>
        </w:numPr>
        <w:spacing w:line="300" w:lineRule="auto"/>
        <w:ind w:leftChars="0"/>
        <w:rPr>
          <w:rFonts w:ascii="標楷體" w:eastAsia="標楷體" w:hAnsi="標楷體"/>
          <w:b/>
        </w:rPr>
      </w:pPr>
      <w:r w:rsidRPr="00875990">
        <w:rPr>
          <w:rFonts w:ascii="標楷體" w:eastAsia="標楷體" w:hAnsi="標楷體" w:hint="eastAsia"/>
        </w:rPr>
        <w:t>廠商應依法經營且</w:t>
      </w:r>
      <w:r w:rsidRPr="00875990">
        <w:rPr>
          <w:rFonts w:ascii="標楷體" w:eastAsia="標楷體" w:hAnsi="標楷體" w:hint="eastAsia"/>
          <w:b/>
        </w:rPr>
        <w:t>自行負擔因營業所發生之一切稅捐及其他營業所產生</w:t>
      </w:r>
    </w:p>
    <w:p w14:paraId="1A502E09" w14:textId="77777777" w:rsidR="00875990" w:rsidRPr="00875990" w:rsidRDefault="00875990" w:rsidP="004170E5">
      <w:pPr>
        <w:pStyle w:val="a3"/>
        <w:spacing w:line="300" w:lineRule="auto"/>
        <w:ind w:leftChars="0" w:left="504"/>
        <w:rPr>
          <w:rFonts w:ascii="標楷體" w:eastAsia="標楷體" w:hAnsi="標楷體"/>
        </w:rPr>
      </w:pPr>
      <w:r w:rsidRPr="00875990">
        <w:rPr>
          <w:rFonts w:ascii="標楷體" w:eastAsia="標楷體" w:hAnsi="標楷體" w:hint="eastAsia"/>
          <w:b/>
        </w:rPr>
        <w:t>費用</w:t>
      </w:r>
      <w:r w:rsidRPr="00875990">
        <w:rPr>
          <w:rFonts w:ascii="標楷體" w:eastAsia="標楷體" w:hAnsi="標楷體" w:hint="eastAsia"/>
        </w:rPr>
        <w:t>，不得有漏稅或違反政府規定，違者廠商自行負擔其責，機關得終止合約。</w:t>
      </w:r>
    </w:p>
    <w:p w14:paraId="1102DC4D" w14:textId="77777777" w:rsidR="00875990" w:rsidRPr="00875990" w:rsidRDefault="00875990" w:rsidP="004170E5">
      <w:pPr>
        <w:pStyle w:val="a3"/>
        <w:numPr>
          <w:ilvl w:val="0"/>
          <w:numId w:val="23"/>
        </w:numPr>
        <w:spacing w:line="300" w:lineRule="auto"/>
        <w:ind w:leftChars="0"/>
        <w:rPr>
          <w:rFonts w:ascii="標楷體" w:eastAsia="標楷體" w:hAnsi="標楷體"/>
        </w:rPr>
      </w:pPr>
      <w:r w:rsidRPr="00875990">
        <w:rPr>
          <w:rFonts w:ascii="標楷體" w:eastAsia="標楷體" w:hAnsi="標楷體" w:hint="eastAsia"/>
        </w:rPr>
        <w:t>廠商營業必須</w:t>
      </w:r>
      <w:r w:rsidRPr="00875990">
        <w:rPr>
          <w:rFonts w:ascii="標楷體" w:eastAsia="標楷體" w:hAnsi="標楷體" w:hint="eastAsia"/>
          <w:b/>
        </w:rPr>
        <w:t>合法開立發票</w:t>
      </w:r>
      <w:r w:rsidRPr="00875990">
        <w:rPr>
          <w:rFonts w:ascii="標楷體" w:eastAsia="標楷體" w:hAnsi="標楷體" w:hint="eastAsia"/>
        </w:rPr>
        <w:t>，廠商不得拒開、漏開、加開；其免開統一發</w:t>
      </w:r>
    </w:p>
    <w:p w14:paraId="35CA1EF6" w14:textId="77777777" w:rsidR="00875990" w:rsidRDefault="00875990" w:rsidP="00D234FE">
      <w:pPr>
        <w:spacing w:line="300" w:lineRule="auto"/>
        <w:ind w:firstLineChars="50" w:firstLine="120"/>
        <w:rPr>
          <w:rFonts w:ascii="標楷體" w:eastAsia="標楷體" w:hAnsi="標楷體"/>
        </w:rPr>
      </w:pPr>
      <w:r>
        <w:rPr>
          <w:rFonts w:ascii="標楷體" w:eastAsia="標楷體" w:hAnsi="標楷體" w:hint="eastAsia"/>
        </w:rPr>
        <w:t xml:space="preserve">   </w:t>
      </w:r>
      <w:r w:rsidRPr="009C193B">
        <w:rPr>
          <w:rFonts w:ascii="標楷體" w:eastAsia="標楷體" w:hAnsi="標楷體" w:hint="eastAsia"/>
        </w:rPr>
        <w:t>票者，應於結帳處明顯位置張貼免收統一發票標示，並依規定開立收據，如</w:t>
      </w:r>
    </w:p>
    <w:p w14:paraId="2612848F" w14:textId="245D0CC1" w:rsidR="00875990" w:rsidRDefault="00875990" w:rsidP="004170E5">
      <w:pPr>
        <w:spacing w:line="300" w:lineRule="auto"/>
        <w:rPr>
          <w:rFonts w:ascii="標楷體" w:eastAsia="標楷體" w:hAnsi="標楷體"/>
        </w:rPr>
      </w:pPr>
      <w:r>
        <w:rPr>
          <w:rFonts w:ascii="標楷體" w:eastAsia="標楷體" w:hAnsi="標楷體" w:hint="eastAsia"/>
        </w:rPr>
        <w:t xml:space="preserve">  </w:t>
      </w:r>
      <w:r w:rsidR="00D234FE">
        <w:rPr>
          <w:rFonts w:ascii="標楷體" w:eastAsia="標楷體" w:hAnsi="標楷體" w:hint="eastAsia"/>
        </w:rPr>
        <w:t xml:space="preserve"> </w:t>
      </w:r>
      <w:r>
        <w:rPr>
          <w:rFonts w:ascii="標楷體" w:eastAsia="標楷體" w:hAnsi="標楷體" w:hint="eastAsia"/>
        </w:rPr>
        <w:t xml:space="preserve"> </w:t>
      </w:r>
      <w:r w:rsidRPr="009C193B">
        <w:rPr>
          <w:rFonts w:ascii="標楷體" w:eastAsia="標楷體" w:hAnsi="標楷體" w:hint="eastAsia"/>
        </w:rPr>
        <w:t>廠商違反本規定除應負一切法律責任外，機關得終止合約。</w:t>
      </w:r>
    </w:p>
    <w:p w14:paraId="2F74167A" w14:textId="77777777" w:rsidR="00875990" w:rsidRDefault="00875990" w:rsidP="004170E5">
      <w:pPr>
        <w:pStyle w:val="a3"/>
        <w:numPr>
          <w:ilvl w:val="0"/>
          <w:numId w:val="23"/>
        </w:numPr>
        <w:spacing w:line="300" w:lineRule="auto"/>
        <w:ind w:leftChars="0"/>
        <w:rPr>
          <w:rFonts w:ascii="標楷體" w:eastAsia="標楷體" w:hAnsi="標楷體"/>
        </w:rPr>
      </w:pPr>
      <w:r w:rsidRPr="00875990">
        <w:rPr>
          <w:rFonts w:ascii="標楷體" w:eastAsia="標楷體" w:hAnsi="標楷體" w:hint="eastAsia"/>
        </w:rPr>
        <w:t>廠商服務營運項目(含販售物品與各項餐飲食品)之價格應依市場合理利潤範圍</w:t>
      </w:r>
      <w:r w:rsidRPr="00875990">
        <w:rPr>
          <w:rFonts w:ascii="標楷體" w:eastAsia="標楷體" w:hAnsi="標楷體" w:hint="eastAsia"/>
          <w:b/>
        </w:rPr>
        <w:t>明確標價收費</w:t>
      </w:r>
      <w:r w:rsidRPr="00875990">
        <w:rPr>
          <w:rFonts w:ascii="標楷體" w:eastAsia="標楷體" w:hAnsi="標楷體" w:hint="eastAsia"/>
        </w:rPr>
        <w:t>。</w:t>
      </w:r>
      <w:r w:rsidRPr="00875990">
        <w:rPr>
          <w:rFonts w:ascii="標楷體" w:eastAsia="標楷體" w:hAnsi="標楷體" w:hint="eastAsia"/>
          <w:b/>
        </w:rPr>
        <w:t>販售之相關物品，須經機關審查同意</w:t>
      </w:r>
      <w:r w:rsidRPr="00875990">
        <w:rPr>
          <w:rFonts w:ascii="標楷體" w:eastAsia="標楷體" w:hAnsi="標楷體" w:hint="eastAsia"/>
        </w:rPr>
        <w:t>，且不得違反公平交易法</w:t>
      </w:r>
      <w:r w:rsidRPr="00875990">
        <w:rPr>
          <w:rFonts w:ascii="新細明體" w:hAnsi="新細明體" w:hint="eastAsia"/>
        </w:rPr>
        <w:t>、</w:t>
      </w:r>
      <w:r w:rsidRPr="00875990">
        <w:rPr>
          <w:rFonts w:ascii="標楷體" w:eastAsia="標楷體" w:hAnsi="標楷體" w:hint="eastAsia"/>
        </w:rPr>
        <w:t>消費者保護法</w:t>
      </w:r>
      <w:r w:rsidRPr="00875990">
        <w:rPr>
          <w:rFonts w:ascii="新細明體" w:hAnsi="新細明體" w:hint="eastAsia"/>
        </w:rPr>
        <w:t>、</w:t>
      </w:r>
      <w:r w:rsidRPr="00875990">
        <w:rPr>
          <w:rFonts w:ascii="標楷體" w:eastAsia="標楷體" w:hAnsi="標楷體" w:hint="eastAsia"/>
        </w:rPr>
        <w:t>商標法及專利等相關法規。</w:t>
      </w:r>
    </w:p>
    <w:p w14:paraId="138F0676" w14:textId="77777777" w:rsidR="00875990" w:rsidRDefault="00875990" w:rsidP="004170E5">
      <w:pPr>
        <w:pStyle w:val="a3"/>
        <w:numPr>
          <w:ilvl w:val="0"/>
          <w:numId w:val="23"/>
        </w:numPr>
        <w:spacing w:line="300" w:lineRule="auto"/>
        <w:ind w:leftChars="0"/>
        <w:rPr>
          <w:rFonts w:ascii="標楷體" w:eastAsia="標楷體" w:hAnsi="標楷體"/>
        </w:rPr>
      </w:pPr>
      <w:r w:rsidRPr="00875990">
        <w:rPr>
          <w:rFonts w:ascii="標楷體" w:eastAsia="標楷體" w:hAnsi="標楷體" w:hint="eastAsia"/>
        </w:rPr>
        <w:t>廠商對販售之物品及服務之品質，須</w:t>
      </w:r>
      <w:r w:rsidRPr="00875990">
        <w:rPr>
          <w:rFonts w:ascii="標楷體" w:eastAsia="標楷體" w:hAnsi="標楷體" w:hint="eastAsia"/>
          <w:b/>
        </w:rPr>
        <w:t>負瑕疵擔保責任</w:t>
      </w:r>
      <w:r w:rsidRPr="00875990">
        <w:rPr>
          <w:rFonts w:ascii="標楷體" w:eastAsia="標楷體" w:hAnsi="標楷體" w:hint="eastAsia"/>
        </w:rPr>
        <w:t>，如因危害任何人生命、身體、健康、財產者，應負一切相關責任及賠償相關損失，一切法律責任，概與機關無涉，若情節重大，機關得終止相關契約。</w:t>
      </w:r>
    </w:p>
    <w:p w14:paraId="70F7A2EC" w14:textId="77777777" w:rsidR="00875990" w:rsidRPr="00875990" w:rsidRDefault="00875990" w:rsidP="004170E5">
      <w:pPr>
        <w:pStyle w:val="a3"/>
        <w:numPr>
          <w:ilvl w:val="0"/>
          <w:numId w:val="23"/>
        </w:numPr>
        <w:spacing w:line="300" w:lineRule="auto"/>
        <w:ind w:leftChars="0"/>
        <w:rPr>
          <w:rFonts w:ascii="標楷體" w:eastAsia="標楷體" w:hAnsi="標楷體"/>
        </w:rPr>
      </w:pPr>
      <w:r w:rsidRPr="00875990">
        <w:rPr>
          <w:rFonts w:ascii="標楷體" w:eastAsia="標楷體" w:hAnsi="標楷體" w:hint="eastAsia"/>
          <w:b/>
        </w:rPr>
        <w:lastRenderedPageBreak/>
        <w:t>委託經營範圍內之場地、設施設備等不得產生任何汙染、噪音或髒亂</w:t>
      </w:r>
      <w:r w:rsidRPr="00875990">
        <w:rPr>
          <w:rFonts w:ascii="標楷體" w:eastAsia="標楷體" w:hAnsi="標楷體" w:hint="eastAsia"/>
        </w:rPr>
        <w:t>，如</w:t>
      </w:r>
    </w:p>
    <w:p w14:paraId="67323191" w14:textId="20BF113F" w:rsidR="00875990" w:rsidRDefault="00875990" w:rsidP="004170E5">
      <w:pPr>
        <w:spacing w:line="300" w:lineRule="auto"/>
        <w:rPr>
          <w:rFonts w:ascii="標楷體" w:eastAsia="標楷體" w:hAnsi="標楷體"/>
        </w:rPr>
      </w:pPr>
      <w:r>
        <w:rPr>
          <w:rFonts w:ascii="標楷體" w:eastAsia="標楷體" w:hAnsi="標楷體" w:hint="eastAsia"/>
        </w:rPr>
        <w:t xml:space="preserve">    </w:t>
      </w:r>
      <w:r w:rsidRPr="009C193B">
        <w:rPr>
          <w:rFonts w:ascii="標楷體" w:eastAsia="標楷體" w:hAnsi="標楷體" w:hint="eastAsia"/>
        </w:rPr>
        <w:t>致使影響機關公務、環境景觀及附近居民權益，一切責任由廠商負責，並</w:t>
      </w:r>
    </w:p>
    <w:p w14:paraId="0BA46F01" w14:textId="5D055C27" w:rsidR="00875990" w:rsidRDefault="00875990" w:rsidP="004170E5">
      <w:pPr>
        <w:spacing w:line="300" w:lineRule="auto"/>
        <w:rPr>
          <w:rFonts w:ascii="標楷體" w:eastAsia="標楷體" w:hAnsi="標楷體"/>
        </w:rPr>
      </w:pPr>
      <w:r>
        <w:rPr>
          <w:rFonts w:ascii="標楷體" w:eastAsia="標楷體" w:hAnsi="標楷體" w:hint="eastAsia"/>
        </w:rPr>
        <w:t xml:space="preserve">    </w:t>
      </w:r>
      <w:r w:rsidRPr="009C193B">
        <w:rPr>
          <w:rFonts w:ascii="標楷體" w:eastAsia="標楷體" w:hAnsi="標楷體" w:hint="eastAsia"/>
        </w:rPr>
        <w:t>應盡速將場地、設施設備回復原狀，若改善不確實經機關正式函文二次仍</w:t>
      </w:r>
    </w:p>
    <w:p w14:paraId="3E433F59" w14:textId="31AD1BD6" w:rsidR="00875990" w:rsidRDefault="00875990" w:rsidP="004170E5">
      <w:pPr>
        <w:spacing w:line="300" w:lineRule="auto"/>
        <w:rPr>
          <w:rFonts w:ascii="標楷體" w:eastAsia="標楷體" w:hAnsi="標楷體"/>
        </w:rPr>
      </w:pPr>
      <w:r>
        <w:rPr>
          <w:rFonts w:ascii="標楷體" w:eastAsia="標楷體" w:hAnsi="標楷體" w:hint="eastAsia"/>
        </w:rPr>
        <w:t xml:space="preserve">    </w:t>
      </w:r>
      <w:r w:rsidRPr="009C193B">
        <w:rPr>
          <w:rFonts w:ascii="標楷體" w:eastAsia="標楷體" w:hAnsi="標楷體" w:hint="eastAsia"/>
        </w:rPr>
        <w:t>未改善者，機關得逕行處理並收取費用。若情節重大經機關正式函文二次</w:t>
      </w:r>
    </w:p>
    <w:p w14:paraId="34E205D6" w14:textId="5911A826" w:rsidR="00875990" w:rsidRDefault="00875990" w:rsidP="004170E5">
      <w:pPr>
        <w:spacing w:line="300" w:lineRule="auto"/>
        <w:rPr>
          <w:rFonts w:ascii="標楷體" w:eastAsia="標楷體" w:hAnsi="標楷體"/>
        </w:rPr>
      </w:pPr>
      <w:r>
        <w:rPr>
          <w:rFonts w:ascii="標楷體" w:eastAsia="標楷體" w:hAnsi="標楷體" w:hint="eastAsia"/>
        </w:rPr>
        <w:t xml:space="preserve">    </w:t>
      </w:r>
      <w:r w:rsidRPr="009C193B">
        <w:rPr>
          <w:rFonts w:ascii="標楷體" w:eastAsia="標楷體" w:hAnsi="標楷體" w:hint="eastAsia"/>
        </w:rPr>
        <w:t>仍未改善者，</w:t>
      </w:r>
      <w:proofErr w:type="gramStart"/>
      <w:r w:rsidRPr="009C193B">
        <w:rPr>
          <w:rFonts w:ascii="標楷體" w:eastAsia="標楷體" w:hAnsi="標楷體" w:hint="eastAsia"/>
        </w:rPr>
        <w:t>經關將逕</w:t>
      </w:r>
      <w:proofErr w:type="gramEnd"/>
      <w:r w:rsidRPr="009C193B">
        <w:rPr>
          <w:rFonts w:ascii="標楷體" w:eastAsia="標楷體" w:hAnsi="標楷體" w:hint="eastAsia"/>
        </w:rPr>
        <w:t>以書面通知終止、解除契約，不得要求任何補償。</w:t>
      </w:r>
    </w:p>
    <w:p w14:paraId="5E06A7AD" w14:textId="77777777" w:rsidR="00875990" w:rsidRPr="00875990" w:rsidRDefault="00875990" w:rsidP="004170E5">
      <w:pPr>
        <w:pStyle w:val="a3"/>
        <w:numPr>
          <w:ilvl w:val="0"/>
          <w:numId w:val="23"/>
        </w:numPr>
        <w:spacing w:line="300" w:lineRule="auto"/>
        <w:ind w:leftChars="0"/>
        <w:rPr>
          <w:rFonts w:ascii="標楷體" w:eastAsia="標楷體" w:hAnsi="標楷體"/>
        </w:rPr>
      </w:pPr>
      <w:r w:rsidRPr="00875990">
        <w:rPr>
          <w:rFonts w:ascii="標楷體" w:eastAsia="標楷體" w:hAnsi="標楷體" w:hint="eastAsia"/>
          <w:b/>
        </w:rPr>
        <w:t>不得於履約標的外圍</w:t>
      </w:r>
      <w:proofErr w:type="gramStart"/>
      <w:r w:rsidRPr="00875990">
        <w:rPr>
          <w:rFonts w:ascii="標楷體" w:eastAsia="標楷體" w:hAnsi="標楷體" w:hint="eastAsia"/>
          <w:b/>
        </w:rPr>
        <w:t>逕自圍設</w:t>
      </w:r>
      <w:proofErr w:type="gramEnd"/>
      <w:r w:rsidRPr="00875990">
        <w:rPr>
          <w:rFonts w:ascii="標楷體" w:eastAsia="標楷體" w:hAnsi="標楷體" w:hint="eastAsia"/>
          <w:b/>
        </w:rPr>
        <w:t>、擺放物品、雜物等影響環境景觀、交通</w:t>
      </w:r>
      <w:proofErr w:type="gramStart"/>
      <w:r w:rsidRPr="00875990">
        <w:rPr>
          <w:rFonts w:ascii="標楷體" w:eastAsia="標楷體" w:hAnsi="標楷體" w:hint="eastAsia"/>
          <w:b/>
        </w:rPr>
        <w:t>通</w:t>
      </w:r>
      <w:proofErr w:type="gramEnd"/>
    </w:p>
    <w:p w14:paraId="405B75E2" w14:textId="156C979E" w:rsidR="00875990" w:rsidRDefault="00875990" w:rsidP="004170E5">
      <w:pPr>
        <w:spacing w:line="300" w:lineRule="auto"/>
        <w:rPr>
          <w:rFonts w:ascii="標楷體" w:eastAsia="標楷體" w:hAnsi="標楷體"/>
        </w:rPr>
      </w:pPr>
      <w:r w:rsidRPr="00D40B98">
        <w:rPr>
          <w:rFonts w:ascii="標楷體" w:eastAsia="標楷體" w:hAnsi="標楷體" w:hint="eastAsia"/>
          <w:b/>
        </w:rPr>
        <w:t xml:space="preserve">    行、孳生蚊蟲之物品</w:t>
      </w:r>
      <w:r w:rsidRPr="00387253">
        <w:rPr>
          <w:rFonts w:ascii="標楷體" w:eastAsia="標楷體" w:hAnsi="標楷體" w:hint="eastAsia"/>
        </w:rPr>
        <w:t>，並應定期整理環境，</w:t>
      </w:r>
      <w:r w:rsidRPr="004C1A1A">
        <w:rPr>
          <w:rFonts w:ascii="標楷體" w:eastAsia="標楷體" w:hAnsi="標楷體" w:hint="eastAsia"/>
        </w:rPr>
        <w:t>若改善不確實經機關正式函文</w:t>
      </w:r>
    </w:p>
    <w:p w14:paraId="0FC6375F" w14:textId="02014BC3" w:rsidR="00875990" w:rsidRDefault="00875990" w:rsidP="004170E5">
      <w:pPr>
        <w:spacing w:line="300" w:lineRule="auto"/>
        <w:rPr>
          <w:rFonts w:ascii="標楷體" w:eastAsia="標楷體" w:hAnsi="標楷體"/>
        </w:rPr>
      </w:pPr>
      <w:r>
        <w:rPr>
          <w:rFonts w:ascii="標楷體" w:eastAsia="標楷體" w:hAnsi="標楷體" w:hint="eastAsia"/>
        </w:rPr>
        <w:t xml:space="preserve">　　</w:t>
      </w:r>
      <w:r w:rsidRPr="004C1A1A">
        <w:rPr>
          <w:rFonts w:ascii="標楷體" w:eastAsia="標楷體" w:hAnsi="標楷體" w:hint="eastAsia"/>
        </w:rPr>
        <w:t>二次仍未改善者，機關得逕行處理並收取費用。若情節重大經機關正式函</w:t>
      </w:r>
    </w:p>
    <w:p w14:paraId="4246E9F0" w14:textId="06C436A2" w:rsidR="00875990" w:rsidRDefault="00875990" w:rsidP="004170E5">
      <w:pPr>
        <w:spacing w:line="300" w:lineRule="auto"/>
        <w:rPr>
          <w:rFonts w:ascii="標楷體" w:eastAsia="標楷體" w:hAnsi="標楷體"/>
        </w:rPr>
      </w:pPr>
      <w:r>
        <w:rPr>
          <w:rFonts w:ascii="標楷體" w:eastAsia="標楷體" w:hAnsi="標楷體" w:hint="eastAsia"/>
        </w:rPr>
        <w:t xml:space="preserve">    </w:t>
      </w:r>
      <w:r w:rsidRPr="004C1A1A">
        <w:rPr>
          <w:rFonts w:ascii="標楷體" w:eastAsia="標楷體" w:hAnsi="標楷體" w:hint="eastAsia"/>
        </w:rPr>
        <w:t>文二次仍未改善者，</w:t>
      </w:r>
      <w:proofErr w:type="gramStart"/>
      <w:r w:rsidRPr="004C1A1A">
        <w:rPr>
          <w:rFonts w:ascii="標楷體" w:eastAsia="標楷體" w:hAnsi="標楷體" w:hint="eastAsia"/>
        </w:rPr>
        <w:t>經關將逕</w:t>
      </w:r>
      <w:proofErr w:type="gramEnd"/>
      <w:r w:rsidRPr="004C1A1A">
        <w:rPr>
          <w:rFonts w:ascii="標楷體" w:eastAsia="標楷體" w:hAnsi="標楷體" w:hint="eastAsia"/>
        </w:rPr>
        <w:t>以書面通知終止、解除契約，不得要求任何</w:t>
      </w:r>
    </w:p>
    <w:p w14:paraId="35897F65" w14:textId="3070A093" w:rsidR="00875990" w:rsidRDefault="00875990" w:rsidP="004170E5">
      <w:pPr>
        <w:spacing w:line="300" w:lineRule="auto"/>
        <w:rPr>
          <w:rFonts w:ascii="標楷體" w:eastAsia="標楷體" w:hAnsi="標楷體"/>
        </w:rPr>
      </w:pPr>
      <w:r>
        <w:rPr>
          <w:rFonts w:ascii="標楷體" w:eastAsia="標楷體" w:hAnsi="標楷體" w:hint="eastAsia"/>
        </w:rPr>
        <w:t xml:space="preserve">    </w:t>
      </w:r>
      <w:r w:rsidRPr="004C1A1A">
        <w:rPr>
          <w:rFonts w:ascii="標楷體" w:eastAsia="標楷體" w:hAnsi="標楷體" w:hint="eastAsia"/>
        </w:rPr>
        <w:t>補償。</w:t>
      </w:r>
    </w:p>
    <w:p w14:paraId="76E90C0C" w14:textId="77777777" w:rsidR="00875990" w:rsidRDefault="00875990" w:rsidP="004170E5">
      <w:pPr>
        <w:pStyle w:val="a3"/>
        <w:numPr>
          <w:ilvl w:val="0"/>
          <w:numId w:val="23"/>
        </w:numPr>
        <w:spacing w:line="300" w:lineRule="auto"/>
        <w:ind w:leftChars="0"/>
        <w:rPr>
          <w:rFonts w:ascii="標楷體" w:eastAsia="標楷體" w:hAnsi="標楷體"/>
        </w:rPr>
      </w:pPr>
      <w:r w:rsidRPr="00875990">
        <w:rPr>
          <w:rFonts w:ascii="標楷體" w:eastAsia="標楷體" w:hAnsi="標楷體" w:hint="eastAsia"/>
          <w:b/>
        </w:rPr>
        <w:t>嚴禁排放</w:t>
      </w:r>
      <w:proofErr w:type="gramStart"/>
      <w:r w:rsidRPr="00875990">
        <w:rPr>
          <w:rFonts w:ascii="標楷體" w:eastAsia="標楷體" w:hAnsi="標楷體" w:hint="eastAsia"/>
          <w:b/>
        </w:rPr>
        <w:t>未經濾渣之水份</w:t>
      </w:r>
      <w:proofErr w:type="gramEnd"/>
      <w:r w:rsidRPr="00875990">
        <w:rPr>
          <w:rFonts w:ascii="標楷體" w:eastAsia="標楷體" w:hAnsi="標楷體" w:hint="eastAsia"/>
          <w:b/>
        </w:rPr>
        <w:t>至排水溝</w:t>
      </w:r>
      <w:r w:rsidRPr="00875990">
        <w:rPr>
          <w:rFonts w:ascii="標楷體" w:eastAsia="標楷體" w:hAnsi="標楷體" w:hint="eastAsia"/>
        </w:rPr>
        <w:t>，若經查因廠商營運造成異味及排水溝淤塞，若改善不確實經機關正式函文二次仍未改善者，機關得逕行處理並收取費用。</w:t>
      </w:r>
    </w:p>
    <w:p w14:paraId="63248032" w14:textId="2610C76A" w:rsidR="00906F94" w:rsidRPr="00437F44" w:rsidRDefault="00875990" w:rsidP="00906F94">
      <w:pPr>
        <w:pStyle w:val="a3"/>
        <w:numPr>
          <w:ilvl w:val="0"/>
          <w:numId w:val="23"/>
        </w:numPr>
        <w:spacing w:line="300" w:lineRule="auto"/>
        <w:ind w:leftChars="0"/>
        <w:rPr>
          <w:rFonts w:ascii="標楷體" w:eastAsia="標楷體" w:hAnsi="標楷體"/>
        </w:rPr>
      </w:pPr>
      <w:r>
        <w:rPr>
          <w:rFonts w:ascii="標楷體" w:eastAsia="標楷體" w:hAnsi="標楷體" w:hint="eastAsia"/>
          <w:b/>
        </w:rPr>
        <w:t>廠商應採取有效之保全措施，包括火災、地震、颱風豪雨、公共安全及其</w:t>
      </w:r>
      <w:r w:rsidRPr="00875990">
        <w:rPr>
          <w:rFonts w:ascii="標楷體" w:eastAsia="標楷體" w:hAnsi="標楷體" w:hint="eastAsia"/>
          <w:b/>
        </w:rPr>
        <w:t>他安全防護事項</w:t>
      </w:r>
      <w:r w:rsidRPr="00875990">
        <w:rPr>
          <w:rFonts w:ascii="標楷體" w:eastAsia="標楷體" w:hAnsi="標楷體" w:hint="eastAsia"/>
        </w:rPr>
        <w:t>，以維護人員及財產安全，在經營期間內因可歸責於廠商</w:t>
      </w:r>
      <w:r w:rsidRPr="00437F44">
        <w:rPr>
          <w:rFonts w:ascii="標楷體" w:eastAsia="標楷體" w:hAnsi="標楷體" w:hint="eastAsia"/>
        </w:rPr>
        <w:t>之事項導致機關或第三人受損害時，廠商應負損害賠償責任。</w:t>
      </w:r>
    </w:p>
    <w:p w14:paraId="3C54E90A" w14:textId="77777777" w:rsidR="00BB263A" w:rsidRDefault="00BB263A" w:rsidP="004170E5">
      <w:pPr>
        <w:spacing w:line="300" w:lineRule="auto"/>
        <w:rPr>
          <w:rFonts w:ascii="標楷體" w:eastAsia="標楷體" w:hAnsi="標楷體"/>
          <w:shd w:val="pct15" w:color="auto" w:fill="FFFFFF"/>
        </w:rPr>
      </w:pPr>
    </w:p>
    <w:p w14:paraId="1B887263" w14:textId="4B0C9249" w:rsidR="00C92E1E" w:rsidRPr="00B14337" w:rsidRDefault="00C92E1E" w:rsidP="004170E5">
      <w:pPr>
        <w:spacing w:line="300" w:lineRule="auto"/>
        <w:rPr>
          <w:rFonts w:ascii="標楷體" w:eastAsia="標楷體" w:hAnsi="標楷體"/>
          <w:shd w:val="pct15" w:color="auto" w:fill="FFFFFF"/>
        </w:rPr>
      </w:pPr>
      <w:r w:rsidRPr="00B14337">
        <w:rPr>
          <w:rFonts w:ascii="標楷體" w:eastAsia="標楷體" w:hAnsi="標楷體" w:hint="eastAsia"/>
          <w:shd w:val="pct15" w:color="auto" w:fill="FFFFFF"/>
        </w:rPr>
        <w:t>(二</w:t>
      </w:r>
      <w:r w:rsidRPr="00B14337">
        <w:rPr>
          <w:rFonts w:ascii="新細明體" w:hAnsi="新細明體" w:hint="eastAsia"/>
          <w:shd w:val="pct15" w:color="auto" w:fill="FFFFFF"/>
        </w:rPr>
        <w:t>)</w:t>
      </w:r>
      <w:r w:rsidRPr="00B14337">
        <w:rPr>
          <w:rFonts w:ascii="標楷體" w:eastAsia="標楷體" w:hAnsi="標楷體"/>
          <w:shd w:val="pct15" w:color="auto" w:fill="FFFFFF"/>
        </w:rPr>
        <w:t>管理規範</w:t>
      </w:r>
    </w:p>
    <w:p w14:paraId="734441C5" w14:textId="2B32CC28" w:rsidR="00C92E1E" w:rsidRPr="001F43DD" w:rsidRDefault="00C92E1E" w:rsidP="001F43DD">
      <w:pPr>
        <w:pStyle w:val="a3"/>
        <w:numPr>
          <w:ilvl w:val="0"/>
          <w:numId w:val="43"/>
        </w:numPr>
        <w:spacing w:line="300" w:lineRule="auto"/>
        <w:ind w:leftChars="0" w:hanging="326"/>
        <w:rPr>
          <w:rFonts w:ascii="標楷體" w:eastAsia="標楷體" w:hAnsi="標楷體"/>
        </w:rPr>
      </w:pPr>
      <w:r w:rsidRPr="001F43DD">
        <w:rPr>
          <w:rFonts w:ascii="標楷體" w:eastAsia="標楷體" w:hAnsi="標楷體" w:hint="eastAsia"/>
        </w:rPr>
        <w:t>廠商應將</w:t>
      </w:r>
      <w:r w:rsidRPr="001F43DD">
        <w:rPr>
          <w:rFonts w:ascii="標楷體" w:eastAsia="標楷體" w:hAnsi="標楷體" w:hint="eastAsia"/>
          <w:b/>
        </w:rPr>
        <w:t>經營管理期間之作業人員</w:t>
      </w:r>
      <w:r w:rsidRPr="001F43DD">
        <w:rPr>
          <w:rFonts w:ascii="標楷體" w:eastAsia="標楷體" w:hAnsi="標楷體" w:hint="eastAsia"/>
        </w:rPr>
        <w:t>(包括主管</w:t>
      </w:r>
      <w:r w:rsidRPr="001F43DD">
        <w:rPr>
          <w:rFonts w:ascii="新細明體" w:hAnsi="新細明體" w:hint="eastAsia"/>
        </w:rPr>
        <w:t>、</w:t>
      </w:r>
      <w:r w:rsidRPr="001F43DD">
        <w:rPr>
          <w:rFonts w:ascii="標楷體" w:eastAsia="標楷體" w:hAnsi="標楷體" w:hint="eastAsia"/>
        </w:rPr>
        <w:t>員工及運貨人員等)及緊急連絡人等人員之姓名</w:t>
      </w:r>
      <w:r w:rsidRPr="001F43DD">
        <w:rPr>
          <w:rFonts w:ascii="新細明體" w:hAnsi="新細明體" w:hint="eastAsia"/>
        </w:rPr>
        <w:t>、</w:t>
      </w:r>
      <w:r w:rsidRPr="001F43DD">
        <w:rPr>
          <w:rFonts w:ascii="標楷體" w:eastAsia="標楷體" w:hAnsi="標楷體" w:hint="eastAsia"/>
        </w:rPr>
        <w:t>電話</w:t>
      </w:r>
      <w:r w:rsidRPr="001F43DD">
        <w:rPr>
          <w:rFonts w:ascii="新細明體" w:hAnsi="新細明體" w:hint="eastAsia"/>
        </w:rPr>
        <w:t>、</w:t>
      </w:r>
      <w:r w:rsidRPr="001F43DD">
        <w:rPr>
          <w:rFonts w:ascii="標楷體" w:eastAsia="標楷體" w:hAnsi="標楷體" w:hint="eastAsia"/>
        </w:rPr>
        <w:t>身分證字號</w:t>
      </w:r>
      <w:r w:rsidRPr="001F43DD">
        <w:rPr>
          <w:rFonts w:ascii="新細明體" w:hAnsi="新細明體" w:hint="eastAsia"/>
        </w:rPr>
        <w:t>、</w:t>
      </w:r>
      <w:r w:rsidRPr="001F43DD">
        <w:rPr>
          <w:rFonts w:ascii="標楷體" w:eastAsia="標楷體" w:hAnsi="標楷體" w:hint="eastAsia"/>
        </w:rPr>
        <w:t>簡歷</w:t>
      </w:r>
      <w:r w:rsidRPr="001F43DD">
        <w:rPr>
          <w:rFonts w:ascii="新細明體" w:hAnsi="新細明體" w:hint="eastAsia"/>
        </w:rPr>
        <w:t>、</w:t>
      </w:r>
      <w:r w:rsidRPr="001F43DD">
        <w:rPr>
          <w:rFonts w:ascii="標楷體" w:eastAsia="標楷體" w:hAnsi="標楷體" w:hint="eastAsia"/>
        </w:rPr>
        <w:t>照片等資料</w:t>
      </w:r>
      <w:r w:rsidRPr="001F43DD">
        <w:rPr>
          <w:rFonts w:ascii="標楷體" w:eastAsia="標楷體" w:hAnsi="標楷體" w:hint="eastAsia"/>
          <w:b/>
        </w:rPr>
        <w:t>造冊</w:t>
      </w:r>
      <w:r w:rsidRPr="001F43DD">
        <w:rPr>
          <w:rFonts w:ascii="標楷體" w:eastAsia="標楷體" w:hAnsi="標楷體" w:hint="eastAsia"/>
        </w:rPr>
        <w:t>，於契約開始1個月內寄交機關備查。經機關核備同意之人員不得任意更換，因故須替換機關所核備之工作人員時，須先向機關報備。</w:t>
      </w:r>
    </w:p>
    <w:p w14:paraId="1C9C2492" w14:textId="3278C47F" w:rsidR="00C92E1E" w:rsidRPr="001F43DD" w:rsidRDefault="00C92E1E" w:rsidP="001F43DD">
      <w:pPr>
        <w:pStyle w:val="a3"/>
        <w:numPr>
          <w:ilvl w:val="0"/>
          <w:numId w:val="43"/>
        </w:numPr>
        <w:spacing w:line="300" w:lineRule="auto"/>
        <w:ind w:leftChars="0" w:hanging="326"/>
        <w:rPr>
          <w:rFonts w:ascii="標楷體" w:eastAsia="標楷體" w:hAnsi="標楷體"/>
        </w:rPr>
      </w:pPr>
      <w:r w:rsidRPr="001F43DD">
        <w:rPr>
          <w:rFonts w:ascii="標楷體" w:eastAsia="標楷體" w:hAnsi="標楷體" w:hint="eastAsia"/>
        </w:rPr>
        <w:t>每日營業收入由廠商收取，廠商應負一切維持日常運作及各項營業所需費用，</w:t>
      </w:r>
      <w:r w:rsidRPr="001F43DD">
        <w:rPr>
          <w:rFonts w:ascii="標楷體" w:eastAsia="標楷體" w:hAnsi="標楷體" w:hint="eastAsia"/>
          <w:b/>
        </w:rPr>
        <w:t>自負盈虧</w:t>
      </w:r>
      <w:r w:rsidRPr="001F43DD">
        <w:rPr>
          <w:rFonts w:ascii="標楷體" w:eastAsia="標楷體" w:hAnsi="標楷體" w:hint="eastAsia"/>
        </w:rPr>
        <w:t xml:space="preserve">。 </w:t>
      </w:r>
    </w:p>
    <w:p w14:paraId="2D33AE36" w14:textId="13946AE9" w:rsidR="00C92E1E" w:rsidRPr="001F43DD" w:rsidRDefault="00C92E1E" w:rsidP="001F43DD">
      <w:pPr>
        <w:pStyle w:val="a3"/>
        <w:numPr>
          <w:ilvl w:val="0"/>
          <w:numId w:val="43"/>
        </w:numPr>
        <w:spacing w:line="300" w:lineRule="auto"/>
        <w:ind w:leftChars="0" w:hanging="326"/>
        <w:rPr>
          <w:rFonts w:ascii="標楷體" w:eastAsia="標楷體" w:hAnsi="標楷體"/>
        </w:rPr>
      </w:pPr>
      <w:r w:rsidRPr="001F43DD">
        <w:rPr>
          <w:rFonts w:ascii="標楷體" w:eastAsia="標楷體" w:hAnsi="標楷體" w:hint="eastAsia"/>
        </w:rPr>
        <w:t>標租期間，廠商</w:t>
      </w:r>
      <w:r w:rsidRPr="001F43DD">
        <w:rPr>
          <w:rFonts w:ascii="標楷體" w:eastAsia="標楷體" w:hAnsi="標楷體" w:hint="eastAsia"/>
          <w:b/>
        </w:rPr>
        <w:t>以自己名義對外為法律行為</w:t>
      </w:r>
      <w:r w:rsidRPr="001F43DD">
        <w:rPr>
          <w:rFonts w:ascii="標楷體" w:eastAsia="標楷體" w:hAnsi="標楷體" w:hint="eastAsia"/>
        </w:rPr>
        <w:t>。廠商如不法侵害服務對象或第三人權益時，應立即通知機關，並負損害賠償全部責任。</w:t>
      </w:r>
    </w:p>
    <w:p w14:paraId="32AF17CC" w14:textId="777365C6" w:rsidR="00C92E1E" w:rsidRPr="001F43DD" w:rsidRDefault="00C92E1E" w:rsidP="001F43DD">
      <w:pPr>
        <w:pStyle w:val="a3"/>
        <w:numPr>
          <w:ilvl w:val="0"/>
          <w:numId w:val="43"/>
        </w:numPr>
        <w:spacing w:line="300" w:lineRule="auto"/>
        <w:ind w:leftChars="0" w:hanging="326"/>
        <w:rPr>
          <w:rFonts w:ascii="標楷體" w:eastAsia="標楷體" w:hAnsi="標楷體"/>
        </w:rPr>
      </w:pPr>
      <w:r w:rsidRPr="001F43DD">
        <w:rPr>
          <w:rFonts w:ascii="標楷體" w:eastAsia="標楷體" w:hAnsi="標楷體" w:hint="eastAsia"/>
        </w:rPr>
        <w:t>廠商不</w:t>
      </w:r>
      <w:r w:rsidRPr="001F43DD">
        <w:rPr>
          <w:rFonts w:ascii="標楷體" w:eastAsia="標楷體" w:hAnsi="標楷體" w:hint="eastAsia"/>
          <w:b/>
        </w:rPr>
        <w:t>得以連江縣政府或機關名義對外募款或從事任何活動</w:t>
      </w:r>
      <w:r w:rsidRPr="001F43DD">
        <w:rPr>
          <w:rFonts w:ascii="標楷體" w:eastAsia="標楷體" w:hAnsi="標楷體" w:hint="eastAsia"/>
        </w:rPr>
        <w:t>，如與第三者有金錢財物或法律糾紛，應自行負責處理，概與機關無涉；但以經營者本身名義不在此限，惟需符合政府相關勸募條例規定。</w:t>
      </w:r>
    </w:p>
    <w:p w14:paraId="0230C035" w14:textId="5DA364EB" w:rsidR="00C92E1E" w:rsidRPr="001F43DD" w:rsidRDefault="00C92E1E" w:rsidP="001F43DD">
      <w:pPr>
        <w:pStyle w:val="a3"/>
        <w:numPr>
          <w:ilvl w:val="0"/>
          <w:numId w:val="43"/>
        </w:numPr>
        <w:spacing w:line="300" w:lineRule="auto"/>
        <w:ind w:leftChars="0" w:hanging="326"/>
        <w:rPr>
          <w:rFonts w:ascii="標楷體" w:eastAsia="標楷體" w:hAnsi="標楷體"/>
        </w:rPr>
      </w:pPr>
      <w:r w:rsidRPr="001F43DD">
        <w:rPr>
          <w:rFonts w:ascii="標楷體" w:eastAsia="標楷體" w:hAnsi="標楷體" w:hint="eastAsia"/>
        </w:rPr>
        <w:t>廠商自簽約日起至合約終止</w:t>
      </w:r>
      <w:proofErr w:type="gramStart"/>
      <w:r w:rsidRPr="001F43DD">
        <w:rPr>
          <w:rFonts w:ascii="標楷體" w:eastAsia="標楷體" w:hAnsi="標楷體" w:hint="eastAsia"/>
        </w:rPr>
        <w:t>期間，</w:t>
      </w:r>
      <w:proofErr w:type="gramEnd"/>
      <w:r w:rsidRPr="001F43DD">
        <w:rPr>
          <w:rFonts w:ascii="標楷體" w:eastAsia="標楷體" w:hAnsi="標楷體" w:hint="eastAsia"/>
          <w:b/>
        </w:rPr>
        <w:t>不得</w:t>
      </w:r>
      <w:proofErr w:type="gramStart"/>
      <w:r w:rsidRPr="001F43DD">
        <w:rPr>
          <w:rFonts w:ascii="標楷體" w:eastAsia="標楷體" w:hAnsi="標楷體" w:hint="eastAsia"/>
          <w:b/>
        </w:rPr>
        <w:t>轉包或轉讓</w:t>
      </w:r>
      <w:proofErr w:type="gramEnd"/>
      <w:r w:rsidRPr="001F43DD">
        <w:rPr>
          <w:rFonts w:ascii="標楷體" w:eastAsia="標楷體" w:hAnsi="標楷體" w:hint="eastAsia"/>
          <w:b/>
        </w:rPr>
        <w:t>第三者執行業務</w:t>
      </w:r>
      <w:r w:rsidRPr="001F43DD">
        <w:rPr>
          <w:rFonts w:ascii="標楷體" w:eastAsia="標楷體" w:hAnsi="標楷體" w:hint="eastAsia"/>
        </w:rPr>
        <w:t>及不利於機關之各項負擔或行為</w:t>
      </w:r>
    </w:p>
    <w:p w14:paraId="234A7597" w14:textId="43A42BEF" w:rsidR="00C92E1E" w:rsidRPr="001F43DD" w:rsidRDefault="00C92E1E" w:rsidP="001F43DD">
      <w:pPr>
        <w:pStyle w:val="a3"/>
        <w:numPr>
          <w:ilvl w:val="0"/>
          <w:numId w:val="43"/>
        </w:numPr>
        <w:spacing w:line="300" w:lineRule="auto"/>
        <w:ind w:leftChars="0" w:hanging="326"/>
        <w:rPr>
          <w:rFonts w:ascii="標楷體" w:eastAsia="標楷體" w:hAnsi="標楷體"/>
        </w:rPr>
      </w:pPr>
      <w:r w:rsidRPr="001F43DD">
        <w:rPr>
          <w:rFonts w:ascii="標楷體" w:eastAsia="標楷體" w:hAnsi="標楷體" w:hint="eastAsia"/>
        </w:rPr>
        <w:lastRenderedPageBreak/>
        <w:t>廠商</w:t>
      </w:r>
      <w:r w:rsidRPr="001F43DD">
        <w:rPr>
          <w:rFonts w:ascii="標楷體" w:eastAsia="標楷體" w:hAnsi="標楷體" w:hint="eastAsia"/>
          <w:b/>
        </w:rPr>
        <w:t>應明訂開放時間並對外公告</w:t>
      </w:r>
      <w:r w:rsidRPr="001F43DD">
        <w:rPr>
          <w:rFonts w:ascii="標楷體" w:eastAsia="標楷體" w:hAnsi="標楷體" w:hint="eastAsia"/>
        </w:rPr>
        <w:t>，經營期間除天然災害等不可抗力之因素外及工程整修外，非經機關同意不得無故停業或歇業。</w:t>
      </w:r>
    </w:p>
    <w:p w14:paraId="58F9413F" w14:textId="5F6CB478" w:rsidR="00C92E1E" w:rsidRPr="001F43DD" w:rsidRDefault="00C92E1E" w:rsidP="001F43DD">
      <w:pPr>
        <w:pStyle w:val="a3"/>
        <w:numPr>
          <w:ilvl w:val="0"/>
          <w:numId w:val="43"/>
        </w:numPr>
        <w:spacing w:line="300" w:lineRule="auto"/>
        <w:ind w:leftChars="0" w:hanging="326"/>
        <w:rPr>
          <w:rFonts w:ascii="標楷體" w:eastAsia="標楷體" w:hAnsi="標楷體"/>
          <w:b/>
        </w:rPr>
      </w:pPr>
      <w:r w:rsidRPr="001F43DD">
        <w:rPr>
          <w:rFonts w:ascii="標楷體" w:eastAsia="標楷體" w:hAnsi="標楷體" w:hint="eastAsia"/>
        </w:rPr>
        <w:t>營業所須之裝潢佈置、機電設備增設及建築結構裝修等工程，相關施</w:t>
      </w:r>
      <w:proofErr w:type="gramStart"/>
      <w:r w:rsidRPr="001F43DD">
        <w:rPr>
          <w:rFonts w:ascii="標楷體" w:eastAsia="標楷體" w:hAnsi="標楷體" w:hint="eastAsia"/>
        </w:rPr>
        <w:t>作</w:t>
      </w:r>
      <w:r w:rsidRPr="001F43DD">
        <w:rPr>
          <w:rFonts w:ascii="標楷體" w:eastAsia="標楷體" w:hAnsi="標楷體" w:hint="eastAsia"/>
          <w:b/>
        </w:rPr>
        <w:t>圖說須經</w:t>
      </w:r>
      <w:proofErr w:type="gramEnd"/>
      <w:r w:rsidRPr="001F43DD">
        <w:rPr>
          <w:rFonts w:ascii="標楷體" w:eastAsia="標楷體" w:hAnsi="標楷體" w:hint="eastAsia"/>
          <w:b/>
        </w:rPr>
        <w:t>機關同意後始得進行</w:t>
      </w:r>
      <w:r w:rsidRPr="001F43DD">
        <w:rPr>
          <w:rFonts w:ascii="標楷體" w:eastAsia="標楷體" w:hAnsi="標楷體" w:hint="eastAsia"/>
        </w:rPr>
        <w:t>，或經機關限期改善，仍不改善，</w:t>
      </w:r>
      <w:proofErr w:type="gramStart"/>
      <w:r w:rsidRPr="001F43DD">
        <w:rPr>
          <w:rFonts w:ascii="標楷體" w:eastAsia="標楷體" w:hAnsi="標楷體" w:hint="eastAsia"/>
        </w:rPr>
        <w:t>經關得</w:t>
      </w:r>
      <w:proofErr w:type="gramEnd"/>
      <w:r w:rsidRPr="001F43DD">
        <w:rPr>
          <w:rFonts w:ascii="標楷體" w:eastAsia="標楷體" w:hAnsi="標楷體" w:hint="eastAsia"/>
        </w:rPr>
        <w:t>逕行拆除，並由廠商支付費用。</w:t>
      </w:r>
    </w:p>
    <w:p w14:paraId="6D48EEB1" w14:textId="2BB8CB2C" w:rsidR="00C92E1E" w:rsidRPr="001F43DD" w:rsidRDefault="00C92E1E" w:rsidP="001F43DD">
      <w:pPr>
        <w:pStyle w:val="a3"/>
        <w:numPr>
          <w:ilvl w:val="0"/>
          <w:numId w:val="43"/>
        </w:numPr>
        <w:spacing w:line="300" w:lineRule="auto"/>
        <w:ind w:leftChars="0" w:hanging="326"/>
        <w:rPr>
          <w:rFonts w:ascii="標楷體" w:eastAsia="標楷體" w:hAnsi="標楷體"/>
        </w:rPr>
      </w:pPr>
      <w:r w:rsidRPr="001F43DD">
        <w:rPr>
          <w:rFonts w:ascii="標楷體" w:eastAsia="標楷體" w:hAnsi="標楷體" w:hint="eastAsia"/>
        </w:rPr>
        <w:t>廠商</w:t>
      </w:r>
      <w:proofErr w:type="gramStart"/>
      <w:r w:rsidRPr="001F43DD">
        <w:rPr>
          <w:rFonts w:ascii="標楷體" w:eastAsia="標楷體" w:hAnsi="標楷體" w:hint="eastAsia"/>
        </w:rPr>
        <w:t>於施作期間，</w:t>
      </w:r>
      <w:proofErr w:type="gramEnd"/>
      <w:r w:rsidRPr="001F43DD">
        <w:rPr>
          <w:rFonts w:ascii="標楷體" w:eastAsia="標楷體" w:hAnsi="標楷體" w:hint="eastAsia"/>
        </w:rPr>
        <w:t>應依照所有相關規範，對</w:t>
      </w:r>
      <w:r w:rsidRPr="001F43DD">
        <w:rPr>
          <w:rFonts w:ascii="標楷體" w:eastAsia="標楷體" w:hAnsi="標楷體" w:hint="eastAsia"/>
          <w:b/>
        </w:rPr>
        <w:t>其施作品質，嚴予控制</w:t>
      </w:r>
      <w:r w:rsidRPr="001F43DD">
        <w:rPr>
          <w:rFonts w:ascii="標楷體" w:eastAsia="標楷體" w:hAnsi="標楷體" w:hint="eastAsia"/>
        </w:rPr>
        <w:t>，隱蔽部分之施工項目，應事先通知機關派員現場監督進行。</w:t>
      </w:r>
    </w:p>
    <w:p w14:paraId="0C8147D3" w14:textId="65C55E54" w:rsidR="00C92E1E" w:rsidRPr="001F43DD" w:rsidRDefault="00C92E1E" w:rsidP="001F43DD">
      <w:pPr>
        <w:pStyle w:val="a3"/>
        <w:numPr>
          <w:ilvl w:val="0"/>
          <w:numId w:val="43"/>
        </w:numPr>
        <w:spacing w:line="300" w:lineRule="auto"/>
        <w:ind w:leftChars="0" w:hanging="326"/>
        <w:rPr>
          <w:rFonts w:ascii="標楷體" w:eastAsia="標楷體" w:hAnsi="標楷體"/>
        </w:rPr>
      </w:pPr>
      <w:r w:rsidRPr="001F43DD">
        <w:rPr>
          <w:rFonts w:ascii="標楷體" w:eastAsia="標楷體" w:hAnsi="標楷體" w:hint="eastAsia"/>
        </w:rPr>
        <w:t>營運</w:t>
      </w:r>
      <w:proofErr w:type="gramStart"/>
      <w:r w:rsidRPr="001F43DD">
        <w:rPr>
          <w:rFonts w:ascii="標楷體" w:eastAsia="標楷體" w:hAnsi="標楷體" w:hint="eastAsia"/>
        </w:rPr>
        <w:t>後欲增設</w:t>
      </w:r>
      <w:proofErr w:type="gramEnd"/>
      <w:r w:rsidRPr="001F43DD">
        <w:rPr>
          <w:rFonts w:ascii="標楷體" w:eastAsia="標楷體" w:hAnsi="標楷體" w:hint="eastAsia"/>
        </w:rPr>
        <w:t>營業項或</w:t>
      </w:r>
      <w:r w:rsidRPr="001F43DD">
        <w:rPr>
          <w:rFonts w:ascii="標楷體" w:eastAsia="標楷體" w:hAnsi="標楷體" w:hint="eastAsia"/>
          <w:b/>
        </w:rPr>
        <w:t>從事其他商業行為，均應先提出營運計畫</w:t>
      </w:r>
      <w:r w:rsidRPr="001F43DD">
        <w:rPr>
          <w:rFonts w:ascii="標楷體" w:eastAsia="標楷體" w:hAnsi="標楷體" w:hint="eastAsia"/>
        </w:rPr>
        <w:t>，若必須進行空間裝潢或設備裝置，須提出設計書圖，經機關審核通過後，始得辦理。</w:t>
      </w:r>
    </w:p>
    <w:p w14:paraId="56AD14F6" w14:textId="6371B02C" w:rsidR="00202FED" w:rsidRPr="001F43DD" w:rsidRDefault="00C92E1E" w:rsidP="0028675E">
      <w:pPr>
        <w:pStyle w:val="a3"/>
        <w:numPr>
          <w:ilvl w:val="0"/>
          <w:numId w:val="43"/>
        </w:numPr>
        <w:spacing w:line="300" w:lineRule="auto"/>
        <w:ind w:leftChars="0" w:left="616" w:hanging="462"/>
        <w:rPr>
          <w:rFonts w:ascii="標楷體" w:eastAsia="標楷體" w:hAnsi="標楷體"/>
        </w:rPr>
      </w:pPr>
      <w:r w:rsidRPr="001F43DD">
        <w:rPr>
          <w:rFonts w:ascii="標楷體" w:eastAsia="標楷體" w:hAnsi="標楷體" w:hint="eastAsia"/>
        </w:rPr>
        <w:t>廠商營運事項不</w:t>
      </w:r>
      <w:r w:rsidRPr="001F43DD">
        <w:rPr>
          <w:rFonts w:ascii="標楷體" w:eastAsia="標楷體" w:hAnsi="標楷體" w:hint="eastAsia"/>
          <w:b/>
        </w:rPr>
        <w:t>得違反社會秩序及善良風俗</w:t>
      </w:r>
      <w:r w:rsidRPr="001F43DD">
        <w:rPr>
          <w:rFonts w:ascii="標楷體" w:eastAsia="標楷體" w:hAnsi="標楷體" w:hint="eastAsia"/>
        </w:rPr>
        <w:t>。</w:t>
      </w:r>
    </w:p>
    <w:p w14:paraId="1EE5B2B4" w14:textId="2D617AE3" w:rsidR="00C92E1E" w:rsidRPr="00555910" w:rsidRDefault="00C92E1E" w:rsidP="0028675E">
      <w:pPr>
        <w:pStyle w:val="a3"/>
        <w:numPr>
          <w:ilvl w:val="0"/>
          <w:numId w:val="43"/>
        </w:numPr>
        <w:spacing w:line="300" w:lineRule="auto"/>
        <w:ind w:leftChars="0" w:left="616" w:hanging="462"/>
        <w:rPr>
          <w:rFonts w:ascii="標楷體" w:eastAsia="標楷體" w:hAnsi="標楷體"/>
        </w:rPr>
      </w:pPr>
      <w:r w:rsidRPr="00555910">
        <w:rPr>
          <w:rFonts w:ascii="標楷體" w:eastAsia="標楷體" w:hAnsi="標楷體" w:hint="eastAsia"/>
        </w:rPr>
        <w:t>應營運需求刊登廣告、文宣及於媒體宣傳，</w:t>
      </w:r>
      <w:r w:rsidRPr="00555910">
        <w:rPr>
          <w:rFonts w:ascii="標楷體" w:eastAsia="標楷體" w:hAnsi="標楷體" w:hint="eastAsia"/>
          <w:b/>
        </w:rPr>
        <w:t>須將機關及相關單位列為主、協辦單位時，內容應報經機關同意</w:t>
      </w:r>
      <w:r w:rsidRPr="00555910">
        <w:rPr>
          <w:rFonts w:ascii="標楷體" w:eastAsia="標楷體" w:hAnsi="標楷體" w:hint="eastAsia"/>
        </w:rPr>
        <w:t>，方可辦理。</w:t>
      </w:r>
    </w:p>
    <w:p w14:paraId="6D056F24" w14:textId="0B40D10D" w:rsidR="00C92E1E" w:rsidRPr="001F43DD" w:rsidRDefault="00C92E1E" w:rsidP="0028675E">
      <w:pPr>
        <w:pStyle w:val="a3"/>
        <w:numPr>
          <w:ilvl w:val="0"/>
          <w:numId w:val="43"/>
        </w:numPr>
        <w:spacing w:line="300" w:lineRule="auto"/>
        <w:ind w:leftChars="0" w:left="616" w:hanging="462"/>
        <w:rPr>
          <w:rFonts w:ascii="標楷體" w:eastAsia="標楷體" w:hAnsi="標楷體"/>
        </w:rPr>
      </w:pPr>
      <w:r w:rsidRPr="001F43DD">
        <w:rPr>
          <w:rFonts w:ascii="標楷體" w:eastAsia="標楷體" w:hAnsi="標楷體" w:hint="eastAsia"/>
        </w:rPr>
        <w:t>契約終止後，即</w:t>
      </w:r>
      <w:r w:rsidRPr="001F43DD">
        <w:rPr>
          <w:rFonts w:ascii="標楷體" w:eastAsia="標楷體" w:hAnsi="標楷體" w:hint="eastAsia"/>
          <w:b/>
        </w:rPr>
        <w:t>卸下執行單位之身分</w:t>
      </w:r>
      <w:r w:rsidRPr="001F43DD">
        <w:rPr>
          <w:rFonts w:ascii="標楷體" w:eastAsia="標楷體" w:hAnsi="標楷體"/>
        </w:rPr>
        <w:t>，亦不可</w:t>
      </w:r>
      <w:r w:rsidRPr="001F43DD">
        <w:rPr>
          <w:rFonts w:ascii="標楷體" w:eastAsia="標楷體" w:hAnsi="標楷體" w:hint="eastAsia"/>
        </w:rPr>
        <w:t>再使用本案自營之相關</w:t>
      </w:r>
      <w:r w:rsidRPr="001F43DD">
        <w:rPr>
          <w:rFonts w:ascii="標楷體" w:eastAsia="標楷體" w:hAnsi="標楷體" w:hint="eastAsia"/>
          <w:b/>
        </w:rPr>
        <w:t>平台</w:t>
      </w:r>
      <w:r w:rsidRPr="001F43DD">
        <w:rPr>
          <w:rFonts w:ascii="標楷體" w:eastAsia="標楷體" w:hAnsi="標楷體" w:hint="eastAsia"/>
        </w:rPr>
        <w:t>（如Inst</w:t>
      </w:r>
      <w:r w:rsidRPr="001F43DD">
        <w:rPr>
          <w:rFonts w:ascii="標楷體" w:eastAsia="標楷體" w:hAnsi="標楷體"/>
        </w:rPr>
        <w:t>a</w:t>
      </w:r>
      <w:r w:rsidRPr="001F43DD">
        <w:rPr>
          <w:rFonts w:ascii="標楷體" w:eastAsia="標楷體" w:hAnsi="標楷體" w:hint="eastAsia"/>
        </w:rPr>
        <w:t>gram</w:t>
      </w:r>
      <w:r w:rsidRPr="001F43DD">
        <w:rPr>
          <w:rFonts w:ascii="新細明體" w:hAnsi="新細明體" w:hint="eastAsia"/>
        </w:rPr>
        <w:t>、</w:t>
      </w:r>
      <w:r w:rsidRPr="001F43DD">
        <w:rPr>
          <w:rFonts w:ascii="標楷體" w:eastAsia="標楷體" w:hAnsi="標楷體" w:hint="eastAsia"/>
        </w:rPr>
        <w:t>Facebook等</w:t>
      </w:r>
      <w:r w:rsidRPr="001F43DD">
        <w:rPr>
          <w:rFonts w:ascii="標楷體" w:eastAsia="標楷體" w:hAnsi="標楷體"/>
        </w:rPr>
        <w:t>）發布訊息</w:t>
      </w:r>
      <w:r w:rsidRPr="001F43DD">
        <w:rPr>
          <w:rFonts w:ascii="標楷體" w:eastAsia="標楷體" w:hAnsi="標楷體" w:hint="eastAsia"/>
        </w:rPr>
        <w:t>。</w:t>
      </w:r>
    </w:p>
    <w:p w14:paraId="0485AA6C" w14:textId="0FB42717" w:rsidR="00C92E1E" w:rsidRPr="001F43DD" w:rsidRDefault="00C92E1E" w:rsidP="0028675E">
      <w:pPr>
        <w:pStyle w:val="a3"/>
        <w:numPr>
          <w:ilvl w:val="0"/>
          <w:numId w:val="43"/>
        </w:numPr>
        <w:spacing w:line="300" w:lineRule="auto"/>
        <w:ind w:leftChars="0" w:left="616" w:hanging="462"/>
        <w:rPr>
          <w:rFonts w:ascii="標楷體" w:eastAsia="標楷體" w:hAnsi="標楷體"/>
        </w:rPr>
      </w:pPr>
      <w:r w:rsidRPr="001F43DD">
        <w:rPr>
          <w:rFonts w:ascii="標楷體" w:eastAsia="標楷體" w:hAnsi="標楷體" w:hint="eastAsia"/>
        </w:rPr>
        <w:t>如遇馬祖日報</w:t>
      </w:r>
      <w:r w:rsidRPr="001F43DD">
        <w:rPr>
          <w:rFonts w:ascii="新細明體" w:hAnsi="新細明體" w:hint="eastAsia"/>
        </w:rPr>
        <w:t>、</w:t>
      </w:r>
      <w:r w:rsidRPr="001F43DD">
        <w:rPr>
          <w:rFonts w:ascii="標楷體" w:eastAsia="標楷體" w:hAnsi="標楷體" w:hint="eastAsia"/>
        </w:rPr>
        <w:t>馬祖資訊網等馬祖官方平台</w:t>
      </w:r>
      <w:r w:rsidRPr="001F43DD">
        <w:rPr>
          <w:rFonts w:ascii="標楷體" w:eastAsia="標楷體" w:hAnsi="標楷體" w:hint="eastAsia"/>
          <w:b/>
        </w:rPr>
        <w:t>有民眾及遊客反映意見</w:t>
      </w:r>
      <w:r w:rsidRPr="001F43DD">
        <w:rPr>
          <w:rFonts w:ascii="標楷體" w:eastAsia="標楷體" w:hAnsi="標楷體" w:hint="eastAsia"/>
        </w:rPr>
        <w:t>，請當日</w:t>
      </w:r>
      <w:r w:rsidRPr="001F43DD">
        <w:rPr>
          <w:rFonts w:ascii="標楷體" w:eastAsia="標楷體" w:hAnsi="標楷體" w:hint="eastAsia"/>
          <w:b/>
        </w:rPr>
        <w:t>向機關提報</w:t>
      </w:r>
      <w:r w:rsidRPr="001F43DD">
        <w:rPr>
          <w:rFonts w:ascii="標楷體" w:eastAsia="標楷體" w:hAnsi="標楷體" w:hint="eastAsia"/>
        </w:rPr>
        <w:t>，經機關確認回復內容後，方可回應民眾。</w:t>
      </w:r>
    </w:p>
    <w:p w14:paraId="16E7ABE8" w14:textId="425E18A6" w:rsidR="00C92E1E" w:rsidRPr="001F43DD" w:rsidRDefault="00C92E1E" w:rsidP="0028675E">
      <w:pPr>
        <w:pStyle w:val="a3"/>
        <w:numPr>
          <w:ilvl w:val="0"/>
          <w:numId w:val="43"/>
        </w:numPr>
        <w:spacing w:line="300" w:lineRule="auto"/>
        <w:ind w:leftChars="0" w:left="616" w:hanging="462"/>
        <w:rPr>
          <w:rFonts w:ascii="標楷體" w:eastAsia="標楷體" w:hAnsi="標楷體"/>
        </w:rPr>
      </w:pPr>
      <w:r w:rsidRPr="001F43DD">
        <w:rPr>
          <w:rFonts w:ascii="標楷體" w:eastAsia="標楷體" w:hAnsi="標楷體" w:hint="eastAsia"/>
        </w:rPr>
        <w:t>廠商之一切</w:t>
      </w:r>
      <w:r w:rsidRPr="001F43DD">
        <w:rPr>
          <w:rFonts w:ascii="標楷體" w:eastAsia="標楷體" w:hAnsi="標楷體" w:hint="eastAsia"/>
          <w:b/>
        </w:rPr>
        <w:t>商品</w:t>
      </w:r>
      <w:r w:rsidRPr="001F43DD">
        <w:rPr>
          <w:rFonts w:ascii="標楷體" w:eastAsia="標楷體" w:hAnsi="標楷體" w:hint="eastAsia"/>
        </w:rPr>
        <w:t>，</w:t>
      </w:r>
      <w:r w:rsidRPr="001F43DD">
        <w:rPr>
          <w:rFonts w:ascii="標楷體" w:eastAsia="標楷體" w:hAnsi="標楷體" w:hint="eastAsia"/>
          <w:b/>
        </w:rPr>
        <w:t>不得侵犯他人之商標、專利、著作權、服務標章等情事，廠商之營業行為不得違反消費者保護法、公平交易法、商品標示法及其他相關規定</w:t>
      </w:r>
      <w:r w:rsidRPr="001F43DD">
        <w:rPr>
          <w:rFonts w:ascii="標楷體" w:eastAsia="標楷體" w:hAnsi="標楷體" w:hint="eastAsia"/>
        </w:rPr>
        <w:t>。如經查獲，廠商應自負民、刑事等相關法律責任，機關得終止合約外，如有名譽損失或致發生訴訟，其費用由廠商支付，不得異議。</w:t>
      </w:r>
    </w:p>
    <w:p w14:paraId="50BA9F60" w14:textId="20B5BAFD" w:rsidR="00C92E1E" w:rsidRPr="001F43DD" w:rsidRDefault="00C92E1E" w:rsidP="00C45528">
      <w:pPr>
        <w:pStyle w:val="a3"/>
        <w:numPr>
          <w:ilvl w:val="0"/>
          <w:numId w:val="43"/>
        </w:numPr>
        <w:spacing w:line="300" w:lineRule="auto"/>
        <w:ind w:leftChars="0" w:left="602" w:hanging="448"/>
        <w:rPr>
          <w:rFonts w:ascii="標楷體" w:eastAsia="標楷體" w:hAnsi="標楷體"/>
        </w:rPr>
      </w:pPr>
      <w:r w:rsidRPr="001F43DD">
        <w:rPr>
          <w:rFonts w:ascii="標楷體" w:eastAsia="標楷體" w:hAnsi="標楷體" w:hint="eastAsia"/>
          <w:b/>
        </w:rPr>
        <w:t>勞工權益保障:</w:t>
      </w:r>
    </w:p>
    <w:p w14:paraId="2280F347" w14:textId="77777777" w:rsidR="00202FED" w:rsidRDefault="00202FED" w:rsidP="004170E5">
      <w:pPr>
        <w:spacing w:line="300" w:lineRule="auto"/>
        <w:ind w:firstLineChars="100" w:firstLine="240"/>
        <w:rPr>
          <w:rFonts w:ascii="標楷體" w:eastAsia="標楷體" w:hAnsi="標楷體"/>
        </w:rPr>
      </w:pPr>
      <w:r>
        <w:rPr>
          <w:rFonts w:ascii="標楷體" w:eastAsia="標楷體" w:hAnsi="標楷體" w:hint="eastAsia"/>
        </w:rPr>
        <w:t>(1)</w:t>
      </w:r>
      <w:r w:rsidR="00C92E1E" w:rsidRPr="00202FED">
        <w:rPr>
          <w:rFonts w:ascii="標楷體" w:eastAsia="標楷體" w:hAnsi="標楷體" w:hint="eastAsia"/>
        </w:rPr>
        <w:t>廠商應僱用合法勞工，其工作人員與機關無</w:t>
      </w:r>
      <w:proofErr w:type="gramStart"/>
      <w:r w:rsidR="00C92E1E" w:rsidRPr="00202FED">
        <w:rPr>
          <w:rFonts w:ascii="標楷體" w:eastAsia="標楷體" w:hAnsi="標楷體" w:hint="eastAsia"/>
        </w:rPr>
        <w:t>僱傭</w:t>
      </w:r>
      <w:proofErr w:type="gramEnd"/>
      <w:r w:rsidR="00C92E1E" w:rsidRPr="00202FED">
        <w:rPr>
          <w:rFonts w:ascii="標楷體" w:eastAsia="標楷體" w:hAnsi="標楷體" w:hint="eastAsia"/>
        </w:rPr>
        <w:t>關係，在工作期間內之安</w:t>
      </w:r>
    </w:p>
    <w:p w14:paraId="4801B69F" w14:textId="77777777" w:rsidR="00C92E1E" w:rsidRDefault="00C92E1E" w:rsidP="004170E5">
      <w:pPr>
        <w:spacing w:line="300" w:lineRule="auto"/>
        <w:ind w:leftChars="235" w:left="564"/>
        <w:rPr>
          <w:rFonts w:ascii="標楷體" w:eastAsia="標楷體" w:hAnsi="標楷體"/>
        </w:rPr>
      </w:pPr>
      <w:r w:rsidRPr="00202FED">
        <w:rPr>
          <w:rFonts w:ascii="標楷體" w:eastAsia="標楷體" w:hAnsi="標楷體" w:hint="eastAsia"/>
        </w:rPr>
        <w:t>全，由廠商自行負責(其</w:t>
      </w:r>
      <w:proofErr w:type="gramStart"/>
      <w:r w:rsidRPr="00202FED">
        <w:rPr>
          <w:rFonts w:ascii="標楷體" w:eastAsia="標楷體" w:hAnsi="標楷體" w:hint="eastAsia"/>
        </w:rPr>
        <w:t>勞</w:t>
      </w:r>
      <w:proofErr w:type="gramEnd"/>
      <w:r w:rsidRPr="00202FED">
        <w:rPr>
          <w:rFonts w:ascii="標楷體" w:eastAsia="標楷體" w:hAnsi="標楷體" w:hint="eastAsia"/>
        </w:rPr>
        <w:t>健保由廠商自行投保)，如發生傷亡等情事，概由廠商負責；其所僱用勞工因作業造成第三人事故，概由廠商負責。</w:t>
      </w:r>
    </w:p>
    <w:p w14:paraId="04C7C4B6" w14:textId="77777777" w:rsidR="00202FED" w:rsidRDefault="00202FED" w:rsidP="004170E5">
      <w:pPr>
        <w:spacing w:line="300" w:lineRule="auto"/>
        <w:rPr>
          <w:rFonts w:ascii="標楷體" w:eastAsia="標楷體" w:hAnsi="標楷體"/>
        </w:rPr>
      </w:pPr>
      <w:r>
        <w:rPr>
          <w:rFonts w:ascii="標楷體" w:eastAsia="標楷體" w:hAnsi="標楷體" w:hint="eastAsia"/>
        </w:rPr>
        <w:t xml:space="preserve">  (2)</w:t>
      </w:r>
      <w:r w:rsidR="00C92E1E" w:rsidRPr="00202FED">
        <w:rPr>
          <w:rFonts w:ascii="標楷體" w:eastAsia="標楷體" w:hAnsi="標楷體" w:hint="eastAsia"/>
        </w:rPr>
        <w:t>機關若發現廠商未依法為其提供勞務之工作人員，投保勞工保險、就業保</w:t>
      </w:r>
    </w:p>
    <w:p w14:paraId="7ED23083" w14:textId="77777777" w:rsidR="00202FED" w:rsidRDefault="00C92E1E" w:rsidP="004170E5">
      <w:pPr>
        <w:spacing w:line="300" w:lineRule="auto"/>
        <w:ind w:leftChars="236" w:left="566" w:firstLine="1"/>
        <w:rPr>
          <w:rFonts w:ascii="標楷體" w:eastAsia="標楷體" w:hAnsi="標楷體"/>
        </w:rPr>
      </w:pPr>
      <w:r w:rsidRPr="00202FED">
        <w:rPr>
          <w:rFonts w:ascii="標楷體" w:eastAsia="標楷體" w:hAnsi="標楷體" w:hint="eastAsia"/>
        </w:rPr>
        <w:t>險、全民健康保險及提繳勞工退休金或違反勞動基準法及性別平等工作法</w:t>
      </w:r>
    </w:p>
    <w:p w14:paraId="609C0CD8" w14:textId="77777777" w:rsidR="00202FED" w:rsidRDefault="00C92E1E" w:rsidP="004170E5">
      <w:pPr>
        <w:spacing w:line="300" w:lineRule="auto"/>
        <w:ind w:leftChars="236" w:left="566" w:firstLine="1"/>
        <w:rPr>
          <w:rFonts w:ascii="標楷體" w:eastAsia="標楷體" w:hAnsi="標楷體"/>
        </w:rPr>
      </w:pPr>
      <w:r w:rsidRPr="00202FED">
        <w:rPr>
          <w:rFonts w:ascii="標楷體" w:eastAsia="標楷體" w:hAnsi="標楷體" w:hint="eastAsia"/>
        </w:rPr>
        <w:t>等情事者，得令廠商限期改正，並通知事業目的主管機關依法處理，上開</w:t>
      </w:r>
    </w:p>
    <w:p w14:paraId="5DA5B307" w14:textId="77777777" w:rsidR="00C92E1E" w:rsidRDefault="00C92E1E" w:rsidP="004170E5">
      <w:pPr>
        <w:spacing w:line="300" w:lineRule="auto"/>
        <w:ind w:leftChars="236" w:left="566" w:firstLine="1"/>
        <w:rPr>
          <w:rFonts w:ascii="標楷體" w:eastAsia="標楷體" w:hAnsi="標楷體"/>
        </w:rPr>
      </w:pPr>
      <w:r w:rsidRPr="00202FED">
        <w:rPr>
          <w:rFonts w:ascii="標楷體" w:eastAsia="標楷體" w:hAnsi="標楷體" w:hint="eastAsia"/>
        </w:rPr>
        <w:t>勞工如受有損害，由廠商負責賠償其損害。</w:t>
      </w:r>
    </w:p>
    <w:p w14:paraId="38D1F759" w14:textId="77777777" w:rsidR="00202FED" w:rsidRDefault="00202FED" w:rsidP="004170E5">
      <w:pPr>
        <w:spacing w:line="300" w:lineRule="auto"/>
        <w:rPr>
          <w:rFonts w:ascii="標楷體" w:eastAsia="標楷體" w:hAnsi="標楷體"/>
        </w:rPr>
      </w:pPr>
      <w:r>
        <w:rPr>
          <w:rFonts w:ascii="標楷體" w:eastAsia="標楷體" w:hAnsi="標楷體" w:hint="eastAsia"/>
        </w:rPr>
        <w:t xml:space="preserve">  (3)</w:t>
      </w:r>
      <w:r w:rsidR="00C92E1E" w:rsidRPr="00202FED">
        <w:rPr>
          <w:rFonts w:ascii="標楷體" w:eastAsia="標楷體" w:hAnsi="標楷體" w:hint="eastAsia"/>
        </w:rPr>
        <w:t>廠商對於提供勞務之工作人員，其請假、特別休假、加班及年終獎金等工</w:t>
      </w:r>
    </w:p>
    <w:p w14:paraId="6A0AE912" w14:textId="77777777" w:rsidR="00202FED" w:rsidRDefault="00C92E1E" w:rsidP="004170E5">
      <w:pPr>
        <w:spacing w:line="300" w:lineRule="auto"/>
        <w:ind w:firstLineChars="236" w:firstLine="566"/>
        <w:rPr>
          <w:rFonts w:ascii="標楷體" w:eastAsia="標楷體" w:hAnsi="標楷體"/>
        </w:rPr>
      </w:pPr>
      <w:r w:rsidRPr="00202FED">
        <w:rPr>
          <w:rFonts w:ascii="標楷體" w:eastAsia="標楷體" w:hAnsi="標楷體" w:hint="eastAsia"/>
        </w:rPr>
        <w:t>資給付之勞動條件，應依勞動基準法暨其施行細則、勞工請假規則及性別</w:t>
      </w:r>
    </w:p>
    <w:p w14:paraId="3F9C4C47" w14:textId="77777777" w:rsidR="00C92E1E" w:rsidRDefault="00C92E1E" w:rsidP="004170E5">
      <w:pPr>
        <w:spacing w:line="300" w:lineRule="auto"/>
        <w:ind w:firstLineChars="236" w:firstLine="566"/>
        <w:rPr>
          <w:rFonts w:ascii="標楷體" w:eastAsia="標楷體" w:hAnsi="標楷體"/>
        </w:rPr>
      </w:pPr>
      <w:r w:rsidRPr="00202FED">
        <w:rPr>
          <w:rFonts w:ascii="標楷體" w:eastAsia="標楷體" w:hAnsi="標楷體" w:hint="eastAsia"/>
        </w:rPr>
        <w:t>平等工作法規辦理。</w:t>
      </w:r>
    </w:p>
    <w:p w14:paraId="6A27197B" w14:textId="77777777" w:rsidR="00875990" w:rsidRDefault="00202FED" w:rsidP="004170E5">
      <w:pPr>
        <w:spacing w:line="300" w:lineRule="auto"/>
        <w:ind w:left="566" w:hangingChars="236" w:hanging="566"/>
        <w:rPr>
          <w:rFonts w:ascii="標楷體" w:eastAsia="標楷體" w:hAnsi="標楷體"/>
        </w:rPr>
      </w:pPr>
      <w:r>
        <w:rPr>
          <w:rFonts w:ascii="標楷體" w:eastAsia="標楷體" w:hAnsi="標楷體" w:hint="eastAsia"/>
        </w:rPr>
        <w:lastRenderedPageBreak/>
        <w:t xml:space="preserve">  (4)</w:t>
      </w:r>
      <w:r w:rsidR="00C92E1E" w:rsidRPr="004E3E54">
        <w:rPr>
          <w:rFonts w:ascii="標楷體" w:eastAsia="標楷體" w:hAnsi="標楷體" w:hint="eastAsia"/>
        </w:rPr>
        <w:t>廠商履行合約時，應</w:t>
      </w:r>
      <w:r w:rsidR="00C92E1E" w:rsidRPr="004E3E54">
        <w:rPr>
          <w:rFonts w:ascii="標楷體" w:eastAsia="標楷體" w:hAnsi="標楷體" w:hint="eastAsia"/>
          <w:b/>
        </w:rPr>
        <w:t>恪尊中華民國相關之法令規章及機關規定</w:t>
      </w:r>
      <w:r w:rsidR="00C92E1E" w:rsidRPr="004E3E54">
        <w:rPr>
          <w:rFonts w:ascii="標楷體" w:eastAsia="標楷體" w:hAnsi="標楷體" w:hint="eastAsia"/>
        </w:rPr>
        <w:t>，相關費用由廠商自行負擔，如有違反，應負全責並賠償關係人及機關所受之損失。</w:t>
      </w:r>
    </w:p>
    <w:p w14:paraId="79096DC7" w14:textId="77777777" w:rsidR="00F9541A" w:rsidRDefault="00F9541A" w:rsidP="004170E5">
      <w:pPr>
        <w:spacing w:line="300" w:lineRule="auto"/>
        <w:ind w:left="566" w:hangingChars="236" w:hanging="566"/>
        <w:rPr>
          <w:rFonts w:ascii="標楷體" w:eastAsia="標楷體" w:hAnsi="標楷體"/>
        </w:rPr>
      </w:pPr>
    </w:p>
    <w:p w14:paraId="79C57349" w14:textId="77777777" w:rsidR="00F9541A" w:rsidRPr="00D2242A" w:rsidRDefault="00F9541A" w:rsidP="004170E5">
      <w:pPr>
        <w:spacing w:line="300" w:lineRule="auto"/>
        <w:ind w:left="661" w:hangingChars="236" w:hanging="661"/>
        <w:rPr>
          <w:rFonts w:ascii="標楷體" w:eastAsia="標楷體" w:hAnsi="標楷體"/>
          <w:b/>
          <w:sz w:val="28"/>
          <w:szCs w:val="28"/>
        </w:rPr>
      </w:pPr>
      <w:r w:rsidRPr="00D2242A">
        <w:rPr>
          <w:rFonts w:ascii="標楷體" w:eastAsia="標楷體" w:hAnsi="標楷體" w:hint="eastAsia"/>
          <w:b/>
          <w:sz w:val="28"/>
          <w:szCs w:val="28"/>
        </w:rPr>
        <w:t>第八條 廠商財務管理規範</w:t>
      </w:r>
    </w:p>
    <w:p w14:paraId="26E4AB6F" w14:textId="77777777" w:rsidR="00F9541A" w:rsidRPr="00B14337" w:rsidRDefault="00F9541A" w:rsidP="004170E5">
      <w:pPr>
        <w:spacing w:line="300" w:lineRule="auto"/>
        <w:rPr>
          <w:rFonts w:ascii="標楷體" w:eastAsia="標楷體" w:hAnsi="標楷體"/>
          <w:shd w:val="pct15" w:color="auto" w:fill="FFFFFF"/>
        </w:rPr>
      </w:pPr>
      <w:r w:rsidRPr="00B14337">
        <w:rPr>
          <w:rFonts w:ascii="標楷體" w:eastAsia="標楷體" w:hAnsi="標楷體" w:hint="eastAsia"/>
          <w:shd w:val="pct15" w:color="auto" w:fill="FFFFFF"/>
        </w:rPr>
        <w:t xml:space="preserve"> (</w:t>
      </w:r>
      <w:proofErr w:type="gramStart"/>
      <w:r w:rsidRPr="00B14337">
        <w:rPr>
          <w:rFonts w:ascii="標楷體" w:eastAsia="標楷體" w:hAnsi="標楷體" w:hint="eastAsia"/>
          <w:shd w:val="pct15" w:color="auto" w:fill="FFFFFF"/>
        </w:rPr>
        <w:t>一</w:t>
      </w:r>
      <w:proofErr w:type="gramEnd"/>
      <w:r w:rsidRPr="00B14337">
        <w:rPr>
          <w:rFonts w:ascii="標楷體" w:eastAsia="標楷體" w:hAnsi="標楷體" w:hint="eastAsia"/>
          <w:shd w:val="pct15" w:color="auto" w:fill="FFFFFF"/>
        </w:rPr>
        <w:t>)履約期間</w:t>
      </w:r>
    </w:p>
    <w:p w14:paraId="2D919B2A" w14:textId="77777777" w:rsidR="00F9541A" w:rsidRDefault="00F9541A" w:rsidP="00AC2F5D">
      <w:pPr>
        <w:spacing w:line="300" w:lineRule="auto"/>
        <w:ind w:leftChars="41" w:left="516" w:hangingChars="174" w:hanging="418"/>
        <w:rPr>
          <w:rFonts w:ascii="標楷體" w:eastAsia="標楷體" w:hAnsi="標楷體"/>
        </w:rPr>
      </w:pPr>
      <w:r>
        <w:rPr>
          <w:rFonts w:ascii="標楷體" w:eastAsia="標楷體" w:hAnsi="標楷體" w:hint="eastAsia"/>
        </w:rPr>
        <w:t>1.</w:t>
      </w:r>
      <w:r w:rsidRPr="00F9541A">
        <w:rPr>
          <w:rFonts w:ascii="標楷體" w:eastAsia="標楷體" w:hAnsi="標楷體" w:hint="eastAsia"/>
        </w:rPr>
        <w:t>廠商與機關</w:t>
      </w:r>
      <w:r w:rsidRPr="00F9541A">
        <w:rPr>
          <w:rFonts w:ascii="標楷體" w:eastAsia="標楷體" w:hAnsi="標楷體" w:hint="eastAsia"/>
          <w:b/>
        </w:rPr>
        <w:t>於機關指定之日期內</w:t>
      </w:r>
      <w:r w:rsidRPr="00F9541A">
        <w:rPr>
          <w:rFonts w:ascii="標楷體" w:eastAsia="標楷體" w:hAnsi="標楷體" w:hint="eastAsia"/>
        </w:rPr>
        <w:t>完成</w:t>
      </w:r>
      <w:r w:rsidRPr="00F9541A">
        <w:rPr>
          <w:rFonts w:ascii="標楷體" w:eastAsia="標楷體" w:hAnsi="標楷體" w:hint="eastAsia"/>
          <w:b/>
        </w:rPr>
        <w:t>財物點交</w:t>
      </w:r>
      <w:r w:rsidRPr="00F9541A">
        <w:rPr>
          <w:rFonts w:ascii="標楷體" w:eastAsia="標楷體" w:hAnsi="標楷體" w:hint="eastAsia"/>
        </w:rPr>
        <w:t>手續，續約者除外。</w:t>
      </w:r>
    </w:p>
    <w:p w14:paraId="330B62DA" w14:textId="45EE6F40" w:rsidR="00F9541A" w:rsidRDefault="00F9541A" w:rsidP="00AC2F5D">
      <w:pPr>
        <w:spacing w:line="300" w:lineRule="auto"/>
        <w:ind w:leftChars="40" w:left="334" w:hangingChars="99" w:hanging="238"/>
        <w:rPr>
          <w:rFonts w:ascii="標楷體" w:eastAsia="標楷體" w:hAnsi="標楷體"/>
        </w:rPr>
      </w:pPr>
      <w:r>
        <w:rPr>
          <w:rFonts w:ascii="標楷體" w:eastAsia="標楷體" w:hAnsi="標楷體" w:hint="eastAsia"/>
        </w:rPr>
        <w:t>2.</w:t>
      </w:r>
      <w:r w:rsidRPr="00F9541A">
        <w:rPr>
          <w:rFonts w:ascii="標楷體" w:eastAsia="標楷體" w:hAnsi="標楷體" w:hint="eastAsia"/>
        </w:rPr>
        <w:t>廠商對</w:t>
      </w:r>
      <w:r w:rsidRPr="00F9541A">
        <w:rPr>
          <w:rFonts w:ascii="標楷體" w:eastAsia="標楷體" w:hAnsi="標楷體" w:hint="eastAsia"/>
          <w:b/>
        </w:rPr>
        <w:t>受委託之財產應善盡管理維護之責</w:t>
      </w:r>
      <w:r w:rsidRPr="00F9541A">
        <w:rPr>
          <w:rFonts w:ascii="標楷體" w:eastAsia="標楷體" w:hAnsi="標楷體" w:hint="eastAsia"/>
        </w:rPr>
        <w:t>，機關得就財產及物品清冊所列之</w:t>
      </w:r>
      <w:r>
        <w:rPr>
          <w:rFonts w:ascii="標楷體" w:eastAsia="標楷體" w:hAnsi="標楷體" w:hint="eastAsia"/>
        </w:rPr>
        <w:t xml:space="preserve">  </w:t>
      </w:r>
      <w:r w:rsidRPr="00F9541A">
        <w:rPr>
          <w:rFonts w:ascii="標楷體" w:eastAsia="標楷體" w:hAnsi="標楷體" w:hint="eastAsia"/>
        </w:rPr>
        <w:t>財產及物品，實施定期或不定期盤點，廠商應予配合，不得拒絕，以利機關</w:t>
      </w:r>
      <w:r>
        <w:rPr>
          <w:rFonts w:ascii="標楷體" w:eastAsia="標楷體" w:hAnsi="標楷體" w:hint="eastAsia"/>
        </w:rPr>
        <w:t xml:space="preserve">     </w:t>
      </w:r>
      <w:r w:rsidRPr="00F9541A">
        <w:rPr>
          <w:rFonts w:ascii="標楷體" w:eastAsia="標楷體" w:hAnsi="標楷體" w:hint="eastAsia"/>
        </w:rPr>
        <w:t>辦理財產檢核作業。如正常使用情形下，財產及物品已不堪使用且逾規定年限，由廠商通知後，依程序辦理報廢，未核准前廠商仍應負保管責任。</w:t>
      </w:r>
    </w:p>
    <w:p w14:paraId="1BA772E4" w14:textId="32651474" w:rsidR="00F9541A" w:rsidRDefault="00F9541A" w:rsidP="00AC2F5D">
      <w:pPr>
        <w:spacing w:line="300" w:lineRule="auto"/>
        <w:ind w:leftChars="40" w:left="334" w:hangingChars="99" w:hanging="238"/>
        <w:rPr>
          <w:rFonts w:ascii="標楷體" w:eastAsia="標楷體" w:hAnsi="標楷體"/>
        </w:rPr>
      </w:pPr>
      <w:r>
        <w:rPr>
          <w:rFonts w:ascii="標楷體" w:eastAsia="標楷體" w:hAnsi="標楷體" w:hint="eastAsia"/>
        </w:rPr>
        <w:t>3.</w:t>
      </w:r>
      <w:r w:rsidRPr="00F9541A">
        <w:rPr>
          <w:rFonts w:ascii="標楷體" w:eastAsia="標楷體" w:hAnsi="標楷體" w:hint="eastAsia"/>
        </w:rPr>
        <w:t>機關</w:t>
      </w:r>
      <w:proofErr w:type="gramStart"/>
      <w:r w:rsidRPr="00F9541A">
        <w:rPr>
          <w:rFonts w:ascii="標楷體" w:eastAsia="標楷體" w:hAnsi="標楷體" w:hint="eastAsia"/>
        </w:rPr>
        <w:t>列冊點交</w:t>
      </w:r>
      <w:proofErr w:type="gramEnd"/>
      <w:r w:rsidRPr="00F9541A">
        <w:rPr>
          <w:rFonts w:ascii="標楷體" w:eastAsia="標楷體" w:hAnsi="標楷體" w:hint="eastAsia"/>
        </w:rPr>
        <w:t>廠商代為管理之財產及物品，但實</w:t>
      </w:r>
      <w:r w:rsidRPr="00F9541A">
        <w:rPr>
          <w:rFonts w:ascii="標楷體" w:eastAsia="標楷體" w:hAnsi="標楷體" w:hint="eastAsia"/>
          <w:b/>
        </w:rPr>
        <w:t>際點交之財產及物品仍以點</w:t>
      </w:r>
      <w:r>
        <w:rPr>
          <w:rFonts w:ascii="標楷體" w:eastAsia="標楷體" w:hAnsi="標楷體" w:hint="eastAsia"/>
          <w:b/>
        </w:rPr>
        <w:t xml:space="preserve">  </w:t>
      </w:r>
      <w:r w:rsidRPr="00F9541A">
        <w:rPr>
          <w:rFonts w:ascii="標楷體" w:eastAsia="標楷體" w:hAnsi="標楷體" w:hint="eastAsia"/>
          <w:b/>
        </w:rPr>
        <w:t>交時現況為</w:t>
      </w:r>
      <w:proofErr w:type="gramStart"/>
      <w:r w:rsidRPr="00F9541A">
        <w:rPr>
          <w:rFonts w:ascii="標楷體" w:eastAsia="標楷體" w:hAnsi="標楷體" w:hint="eastAsia"/>
          <w:b/>
        </w:rPr>
        <w:t>準</w:t>
      </w:r>
      <w:proofErr w:type="gramEnd"/>
      <w:r w:rsidRPr="00F9541A">
        <w:rPr>
          <w:rFonts w:ascii="標楷體" w:eastAsia="標楷體" w:hAnsi="標楷體" w:hint="eastAsia"/>
        </w:rPr>
        <w:t>，現況如有瑕疵或故障，應於雙方點交之清冊中註明，</w:t>
      </w:r>
      <w:proofErr w:type="gramStart"/>
      <w:r w:rsidRPr="00F9541A">
        <w:rPr>
          <w:rFonts w:ascii="標楷體" w:eastAsia="標楷體" w:hAnsi="標楷體" w:hint="eastAsia"/>
        </w:rPr>
        <w:t>點交後</w:t>
      </w:r>
      <w:proofErr w:type="gramEnd"/>
      <w:r w:rsidRPr="00F9541A">
        <w:rPr>
          <w:rFonts w:ascii="標楷體" w:eastAsia="標楷體" w:hAnsi="標楷體" w:hint="eastAsia"/>
        </w:rPr>
        <w:t>，廠商應盡管理人之責任。</w:t>
      </w:r>
    </w:p>
    <w:p w14:paraId="01EF4F5A" w14:textId="7ABEE7C7" w:rsidR="00F9541A" w:rsidRPr="00F9541A" w:rsidRDefault="00F9541A" w:rsidP="00AC2F5D">
      <w:pPr>
        <w:spacing w:line="300" w:lineRule="auto"/>
        <w:ind w:leftChars="40" w:left="334" w:hangingChars="99" w:hanging="238"/>
        <w:rPr>
          <w:rFonts w:ascii="標楷體" w:eastAsia="標楷體" w:hAnsi="標楷體"/>
          <w:b/>
        </w:rPr>
      </w:pPr>
      <w:r>
        <w:rPr>
          <w:rFonts w:ascii="標楷體" w:eastAsia="標楷體" w:hAnsi="標楷體" w:hint="eastAsia"/>
        </w:rPr>
        <w:t>4.</w:t>
      </w:r>
      <w:r w:rsidRPr="00F9541A">
        <w:rPr>
          <w:rFonts w:ascii="標楷體" w:eastAsia="標楷體" w:hAnsi="標楷體" w:hint="eastAsia"/>
        </w:rPr>
        <w:t>廠商代管之各項設施、財產或物品，如因發生</w:t>
      </w:r>
      <w:r w:rsidRPr="00F9541A">
        <w:rPr>
          <w:rFonts w:ascii="標楷體" w:eastAsia="標楷體" w:hAnsi="標楷體" w:hint="eastAsia"/>
          <w:b/>
        </w:rPr>
        <w:t>事故或使用耗損或有短少，廠</w:t>
      </w:r>
      <w:r>
        <w:rPr>
          <w:rFonts w:ascii="標楷體" w:eastAsia="標楷體" w:hAnsi="標楷體" w:hint="eastAsia"/>
          <w:b/>
        </w:rPr>
        <w:t xml:space="preserve">  </w:t>
      </w:r>
      <w:r w:rsidRPr="00F9541A">
        <w:rPr>
          <w:rFonts w:ascii="標楷體" w:eastAsia="標楷體" w:hAnsi="標楷體" w:hint="eastAsia"/>
          <w:b/>
        </w:rPr>
        <w:t>商應負修復或賠償責任</w:t>
      </w:r>
      <w:r w:rsidRPr="00F9541A">
        <w:rPr>
          <w:rFonts w:ascii="標楷體" w:eastAsia="標楷體" w:hAnsi="標楷體" w:hint="eastAsia"/>
        </w:rPr>
        <w:t>，經報機關同意後，廠商得添購或補充以功能相同者替換，惟其所有權屬機關，不得向機關請求任何補償或費用。</w:t>
      </w:r>
    </w:p>
    <w:p w14:paraId="54C3DDDA" w14:textId="0C3F35AB" w:rsidR="00F9541A" w:rsidRPr="00F9541A" w:rsidRDefault="00F9541A" w:rsidP="00AC2F5D">
      <w:pPr>
        <w:spacing w:line="300" w:lineRule="auto"/>
        <w:ind w:leftChars="40" w:left="334" w:hangingChars="99" w:hanging="238"/>
        <w:rPr>
          <w:rFonts w:ascii="標楷體" w:eastAsia="標楷體" w:hAnsi="標楷體"/>
        </w:rPr>
      </w:pPr>
      <w:r>
        <w:rPr>
          <w:rFonts w:ascii="標楷體" w:eastAsia="標楷體" w:hAnsi="標楷體" w:hint="eastAsia"/>
        </w:rPr>
        <w:t>5.</w:t>
      </w:r>
      <w:r w:rsidRPr="00F9541A">
        <w:rPr>
          <w:rFonts w:ascii="標楷體" w:eastAsia="標楷體" w:hAnsi="標楷體" w:hint="eastAsia"/>
        </w:rPr>
        <w:t>經營區域內各項設施之擺設、管理如有不當，致人民生命、身體受損害者，</w:t>
      </w:r>
      <w:r w:rsidRPr="00F9541A">
        <w:rPr>
          <w:rFonts w:ascii="標楷體" w:eastAsia="標楷體" w:hAnsi="標楷體" w:hint="eastAsia"/>
          <w:b/>
        </w:rPr>
        <w:t>廠商應負責賠償責任</w:t>
      </w:r>
      <w:r w:rsidRPr="00F9541A">
        <w:rPr>
          <w:rFonts w:ascii="標楷體" w:eastAsia="標楷體" w:hAnsi="標楷體" w:hint="eastAsia"/>
        </w:rPr>
        <w:t>，並予賠償請求權人達成協議。如賠償請求權人依法向機關請求損害賠償，機關得向廠商請求所有損害及費用。</w:t>
      </w:r>
    </w:p>
    <w:p w14:paraId="7922C9D6" w14:textId="6FFA91F9" w:rsidR="00F9541A" w:rsidRPr="00F9541A" w:rsidRDefault="00F9541A" w:rsidP="00AC2F5D">
      <w:pPr>
        <w:spacing w:line="300" w:lineRule="auto"/>
        <w:ind w:leftChars="40" w:left="334" w:hangingChars="99" w:hanging="238"/>
        <w:rPr>
          <w:rFonts w:ascii="標楷體" w:eastAsia="標楷體" w:hAnsi="標楷體"/>
        </w:rPr>
      </w:pPr>
      <w:r>
        <w:rPr>
          <w:rFonts w:ascii="標楷體" w:eastAsia="標楷體" w:hAnsi="標楷體" w:hint="eastAsia"/>
        </w:rPr>
        <w:t>6.</w:t>
      </w:r>
      <w:r w:rsidRPr="00F9541A">
        <w:rPr>
          <w:rFonts w:ascii="標楷體" w:eastAsia="標楷體" w:hAnsi="標楷體" w:hint="eastAsia"/>
        </w:rPr>
        <w:t>委託期間內，</w:t>
      </w:r>
      <w:r w:rsidRPr="00F9541A">
        <w:rPr>
          <w:rFonts w:ascii="標楷體" w:eastAsia="標楷體" w:hAnsi="標楷體" w:hint="eastAsia"/>
          <w:b/>
        </w:rPr>
        <w:t>機關如增購各項財產及物品，廠商同意無條件依本契約約定辦理點交、保管及維護</w:t>
      </w:r>
      <w:r w:rsidRPr="00F9541A">
        <w:rPr>
          <w:rFonts w:ascii="標楷體" w:eastAsia="標楷體" w:hAnsi="標楷體" w:hint="eastAsia"/>
        </w:rPr>
        <w:t>，不得要求機關支付增加之保管維護費用。廠商亦不得片面要求機關增購財產及物品。</w:t>
      </w:r>
    </w:p>
    <w:p w14:paraId="46A61F30" w14:textId="77777777" w:rsidR="00F9541A" w:rsidRPr="00F9541A" w:rsidRDefault="00F9541A" w:rsidP="00AC2F5D">
      <w:pPr>
        <w:spacing w:line="300" w:lineRule="auto"/>
        <w:ind w:leftChars="41" w:left="516" w:hangingChars="174" w:hanging="418"/>
        <w:rPr>
          <w:rFonts w:ascii="標楷體" w:eastAsia="標楷體" w:hAnsi="標楷體"/>
        </w:rPr>
      </w:pPr>
      <w:r>
        <w:rPr>
          <w:rFonts w:ascii="標楷體" w:eastAsia="標楷體" w:hAnsi="標楷體" w:hint="eastAsia"/>
        </w:rPr>
        <w:t>7.</w:t>
      </w:r>
      <w:r w:rsidRPr="00F9541A">
        <w:rPr>
          <w:rFonts w:ascii="標楷體" w:eastAsia="標楷體" w:hAnsi="標楷體" w:hint="eastAsia"/>
        </w:rPr>
        <w:t>受委託經營管理之</w:t>
      </w:r>
      <w:r w:rsidRPr="00F9541A">
        <w:rPr>
          <w:rFonts w:ascii="標楷體" w:eastAsia="標楷體" w:hAnsi="標楷體" w:hint="eastAsia"/>
          <w:b/>
        </w:rPr>
        <w:t>財產非機關同意不得移作他用</w:t>
      </w:r>
      <w:r w:rsidRPr="00F9541A">
        <w:rPr>
          <w:rFonts w:ascii="標楷體" w:eastAsia="標楷體" w:hAnsi="標楷體" w:hint="eastAsia"/>
        </w:rPr>
        <w:t>，且廠商應善盡管理責任。</w:t>
      </w:r>
    </w:p>
    <w:p w14:paraId="6E07456F" w14:textId="77777777" w:rsidR="00F9541A" w:rsidRPr="00B14337" w:rsidRDefault="00F9541A" w:rsidP="004170E5">
      <w:pPr>
        <w:pStyle w:val="a3"/>
        <w:spacing w:line="300" w:lineRule="auto"/>
        <w:ind w:leftChars="0" w:left="600"/>
        <w:rPr>
          <w:rFonts w:ascii="標楷體" w:eastAsia="標楷體" w:hAnsi="標楷體"/>
          <w:shd w:val="pct15" w:color="auto" w:fill="FFFFFF"/>
        </w:rPr>
      </w:pPr>
    </w:p>
    <w:p w14:paraId="27FF9ABA" w14:textId="77777777" w:rsidR="00F9541A" w:rsidRPr="00B14337" w:rsidRDefault="002D4FF6" w:rsidP="004170E5">
      <w:pPr>
        <w:spacing w:line="300" w:lineRule="auto"/>
        <w:rPr>
          <w:rFonts w:ascii="標楷體" w:eastAsia="標楷體" w:hAnsi="標楷體"/>
          <w:shd w:val="pct15" w:color="auto" w:fill="FFFFFF"/>
        </w:rPr>
      </w:pPr>
      <w:r w:rsidRPr="00B14337">
        <w:rPr>
          <w:rFonts w:ascii="標楷體" w:eastAsia="標楷體" w:hAnsi="標楷體" w:hint="eastAsia"/>
          <w:shd w:val="pct15" w:color="auto" w:fill="FFFFFF"/>
        </w:rPr>
        <w:t>(二)</w:t>
      </w:r>
      <w:r w:rsidR="00F9541A" w:rsidRPr="00B14337">
        <w:rPr>
          <w:rFonts w:ascii="標楷體" w:eastAsia="標楷體" w:hAnsi="標楷體" w:hint="eastAsia"/>
          <w:shd w:val="pct15" w:color="auto" w:fill="FFFFFF"/>
        </w:rPr>
        <w:t>契約期滿或終止</w:t>
      </w:r>
    </w:p>
    <w:p w14:paraId="13DF9E86" w14:textId="77777777" w:rsidR="00F9541A" w:rsidRPr="002D4FF6" w:rsidRDefault="002D4FF6" w:rsidP="004170E5">
      <w:pPr>
        <w:spacing w:line="300" w:lineRule="auto"/>
        <w:ind w:left="425" w:hangingChars="177" w:hanging="425"/>
        <w:rPr>
          <w:rFonts w:ascii="標楷體" w:eastAsia="標楷體" w:hAnsi="標楷體"/>
        </w:rPr>
      </w:pPr>
      <w:r>
        <w:rPr>
          <w:rFonts w:ascii="標楷體" w:eastAsia="標楷體" w:hAnsi="標楷體" w:hint="eastAsia"/>
        </w:rPr>
        <w:t xml:space="preserve"> 1.</w:t>
      </w:r>
      <w:r w:rsidR="00F9541A" w:rsidRPr="002D4FF6">
        <w:rPr>
          <w:rFonts w:ascii="標楷體" w:eastAsia="標楷體" w:hAnsi="標楷體" w:hint="eastAsia"/>
        </w:rPr>
        <w:t>本委託案經營期間屆滿或因廠商違約情事，經機關終止契約者，廠商應於屆滿日或終止日起，經機關書面通知之日數內，將</w:t>
      </w:r>
      <w:r w:rsidR="00F9541A" w:rsidRPr="002D4FF6">
        <w:rPr>
          <w:rFonts w:ascii="標楷體" w:eastAsia="標楷體" w:hAnsi="標楷體" w:hint="eastAsia"/>
          <w:b/>
        </w:rPr>
        <w:t>委託標的回復原狀</w:t>
      </w:r>
      <w:r w:rsidR="00F9541A" w:rsidRPr="002D4FF6">
        <w:rPr>
          <w:rFonts w:ascii="標楷體" w:eastAsia="標楷體" w:hAnsi="標楷體" w:hint="eastAsia"/>
        </w:rPr>
        <w:t>(於委託經營期間內，經核定增設</w:t>
      </w:r>
      <w:proofErr w:type="gramStart"/>
      <w:r w:rsidR="00F9541A" w:rsidRPr="002D4FF6">
        <w:rPr>
          <w:rFonts w:ascii="標楷體" w:eastAsia="標楷體" w:hAnsi="標楷體" w:hint="eastAsia"/>
        </w:rPr>
        <w:t>固著</w:t>
      </w:r>
      <w:proofErr w:type="gramEnd"/>
      <w:r w:rsidR="00F9541A" w:rsidRPr="002D4FF6">
        <w:rPr>
          <w:rFonts w:ascii="標楷體" w:eastAsia="標楷體" w:hAnsi="標楷體" w:hint="eastAsia"/>
        </w:rPr>
        <w:t>於建築物本體之規劃設計或整修裝潢硬體部分，不得拆除清運)、點交財產清冊交還機關各項財產設備及撤離工作人員，將經機關會</w:t>
      </w:r>
      <w:proofErr w:type="gramStart"/>
      <w:r w:rsidR="00F9541A" w:rsidRPr="002D4FF6">
        <w:rPr>
          <w:rFonts w:ascii="標楷體" w:eastAsia="標楷體" w:hAnsi="標楷體" w:hint="eastAsia"/>
        </w:rPr>
        <w:t>勘</w:t>
      </w:r>
      <w:proofErr w:type="gramEnd"/>
      <w:r w:rsidR="00F9541A" w:rsidRPr="002D4FF6">
        <w:rPr>
          <w:rFonts w:ascii="標楷體" w:eastAsia="標楷體" w:hAnsi="標楷體" w:hint="eastAsia"/>
        </w:rPr>
        <w:t>認可之經營管理範圍保持完好可用之狀況，無償交與機關。如因</w:t>
      </w:r>
      <w:r w:rsidR="00F9541A" w:rsidRPr="002D4FF6">
        <w:rPr>
          <w:rFonts w:ascii="標楷體" w:eastAsia="標楷體" w:hAnsi="標楷體" w:hint="eastAsia"/>
        </w:rPr>
        <w:lastRenderedPageBreak/>
        <w:t>人力不可抗力之因素無法於機關規定之日數內</w:t>
      </w:r>
      <w:proofErr w:type="gramStart"/>
      <w:r w:rsidR="00F9541A" w:rsidRPr="002D4FF6">
        <w:rPr>
          <w:rFonts w:ascii="標楷體" w:eastAsia="標楷體" w:hAnsi="標楷體" w:hint="eastAsia"/>
        </w:rPr>
        <w:t>內</w:t>
      </w:r>
      <w:proofErr w:type="gramEnd"/>
      <w:r w:rsidR="00F9541A" w:rsidRPr="002D4FF6">
        <w:rPr>
          <w:rFonts w:ascii="標楷體" w:eastAsia="標楷體" w:hAnsi="標楷體" w:hint="eastAsia"/>
        </w:rPr>
        <w:t>清理現場者，</w:t>
      </w:r>
      <w:proofErr w:type="gramStart"/>
      <w:r w:rsidR="00F9541A" w:rsidRPr="002D4FF6">
        <w:rPr>
          <w:rFonts w:ascii="標楷體" w:eastAsia="標楷體" w:hAnsi="標楷體" w:hint="eastAsia"/>
        </w:rPr>
        <w:t>須載明理</w:t>
      </w:r>
      <w:proofErr w:type="gramEnd"/>
      <w:r w:rsidR="00F9541A" w:rsidRPr="002D4FF6">
        <w:rPr>
          <w:rFonts w:ascii="標楷體" w:eastAsia="標楷體" w:hAnsi="標楷體" w:hint="eastAsia"/>
        </w:rPr>
        <w:t xml:space="preserve">由函報本機關同意後始得展延。 </w:t>
      </w:r>
    </w:p>
    <w:p w14:paraId="04D14310" w14:textId="77777777" w:rsidR="00F9541A" w:rsidRPr="002D4FF6" w:rsidRDefault="002D4FF6" w:rsidP="004170E5">
      <w:pPr>
        <w:spacing w:line="300" w:lineRule="auto"/>
        <w:ind w:left="425" w:hangingChars="177" w:hanging="425"/>
        <w:rPr>
          <w:rFonts w:ascii="標楷體" w:eastAsia="標楷體" w:hAnsi="標楷體"/>
        </w:rPr>
      </w:pPr>
      <w:r>
        <w:rPr>
          <w:rFonts w:ascii="標楷體" w:eastAsia="標楷體" w:hAnsi="標楷體" w:hint="eastAsia"/>
        </w:rPr>
        <w:t xml:space="preserve"> 2.</w:t>
      </w:r>
      <w:r w:rsidR="00F9541A" w:rsidRPr="002D4FF6">
        <w:rPr>
          <w:rFonts w:ascii="標楷體" w:eastAsia="標楷體" w:hAnsi="標楷體" w:hint="eastAsia"/>
        </w:rPr>
        <w:t>屬於</w:t>
      </w:r>
      <w:r w:rsidR="00F9541A" w:rsidRPr="002D4FF6">
        <w:rPr>
          <w:rFonts w:ascii="標楷體" w:eastAsia="標楷體" w:hAnsi="標楷體" w:hint="eastAsia"/>
          <w:b/>
        </w:rPr>
        <w:t>廠商之設備物品，由廠商自行撤離</w:t>
      </w:r>
      <w:r w:rsidR="00F9541A" w:rsidRPr="002D4FF6">
        <w:rPr>
          <w:rFonts w:ascii="標楷體" w:eastAsia="標楷體" w:hAnsi="標楷體" w:hint="eastAsia"/>
        </w:rPr>
        <w:t>(須先會同機關會</w:t>
      </w:r>
      <w:proofErr w:type="gramStart"/>
      <w:r w:rsidR="00F9541A" w:rsidRPr="002D4FF6">
        <w:rPr>
          <w:rFonts w:ascii="標楷體" w:eastAsia="標楷體" w:hAnsi="標楷體" w:hint="eastAsia"/>
        </w:rPr>
        <w:t>勘</w:t>
      </w:r>
      <w:proofErr w:type="gramEnd"/>
      <w:r w:rsidR="00F9541A" w:rsidRPr="002D4FF6">
        <w:rPr>
          <w:rFonts w:ascii="標楷體" w:eastAsia="標楷體" w:hAnsi="標楷體" w:hint="eastAsia"/>
        </w:rPr>
        <w:t>後，再行撤離，經機關同意留下者不在此限) ，所需費用由廠商負擔。廠商逾期留置現場不做處理之</w:t>
      </w:r>
      <w:r w:rsidR="00F9541A" w:rsidRPr="002D4FF6">
        <w:rPr>
          <w:rFonts w:ascii="標楷體" w:eastAsia="標楷體" w:hAnsi="標楷體" w:hint="eastAsia"/>
          <w:b/>
        </w:rPr>
        <w:t>非屬機關物品</w:t>
      </w:r>
      <w:r w:rsidR="00F9541A" w:rsidRPr="002D4FF6">
        <w:rPr>
          <w:rFonts w:ascii="標楷體" w:eastAsia="標楷體" w:hAnsi="標楷體" w:hint="eastAsia"/>
        </w:rPr>
        <w:t>，若經機關正式函文通知不予處理，</w:t>
      </w:r>
      <w:proofErr w:type="gramStart"/>
      <w:r w:rsidR="00F9541A" w:rsidRPr="002D4FF6">
        <w:rPr>
          <w:rFonts w:ascii="標楷體" w:eastAsia="標楷體" w:hAnsi="標楷體" w:hint="eastAsia"/>
        </w:rPr>
        <w:t>均</w:t>
      </w:r>
      <w:r w:rsidR="00F9541A" w:rsidRPr="002D4FF6">
        <w:rPr>
          <w:rFonts w:ascii="標楷體" w:eastAsia="標楷體" w:hAnsi="標楷體" w:hint="eastAsia"/>
          <w:b/>
        </w:rPr>
        <w:t>以廢棄物</w:t>
      </w:r>
      <w:proofErr w:type="gramEnd"/>
      <w:r w:rsidR="00F9541A" w:rsidRPr="002D4FF6">
        <w:rPr>
          <w:rFonts w:ascii="標楷體" w:eastAsia="標楷體" w:hAnsi="標楷體" w:hint="eastAsia"/>
          <w:b/>
        </w:rPr>
        <w:t>處理</w:t>
      </w:r>
      <w:r w:rsidR="00F9541A" w:rsidRPr="002D4FF6">
        <w:rPr>
          <w:rFonts w:ascii="標楷體" w:eastAsia="標楷體" w:hAnsi="標楷體" w:hint="eastAsia"/>
        </w:rPr>
        <w:t>，廠商不得要求賠償或提出異議，其廢棄物處理費由廠商負擔（該筆費用機關得自履約保證金中扣抵，如有不足，並得另予追償）。</w:t>
      </w:r>
    </w:p>
    <w:p w14:paraId="6B06821E" w14:textId="77777777" w:rsidR="00F9541A" w:rsidRPr="002D4FF6" w:rsidRDefault="002D4FF6" w:rsidP="004170E5">
      <w:pPr>
        <w:spacing w:line="300" w:lineRule="auto"/>
        <w:ind w:left="283" w:hangingChars="118" w:hanging="283"/>
        <w:rPr>
          <w:rFonts w:ascii="標楷體" w:eastAsia="標楷體" w:hAnsi="標楷體"/>
        </w:rPr>
      </w:pPr>
      <w:r>
        <w:rPr>
          <w:rFonts w:ascii="標楷體" w:eastAsia="標楷體" w:hAnsi="標楷體" w:hint="eastAsia"/>
        </w:rPr>
        <w:t xml:space="preserve"> 3.</w:t>
      </w:r>
      <w:r w:rsidR="00F9541A" w:rsidRPr="002D4FF6">
        <w:rPr>
          <w:rFonts w:ascii="標楷體" w:eastAsia="標楷體" w:hAnsi="標楷體" w:hint="eastAsia"/>
        </w:rPr>
        <w:t>廠商無故</w:t>
      </w:r>
      <w:r w:rsidR="00F9541A" w:rsidRPr="002D4FF6">
        <w:rPr>
          <w:rFonts w:ascii="標楷體" w:eastAsia="標楷體" w:hAnsi="標楷體" w:hint="eastAsia"/>
          <w:b/>
        </w:rPr>
        <w:t>未依規定返還、點交財物或撤離人員者</w:t>
      </w:r>
      <w:r w:rsidR="00F9541A" w:rsidRPr="002D4FF6">
        <w:rPr>
          <w:rFonts w:ascii="標楷體" w:eastAsia="標楷體" w:hAnsi="標楷體" w:hint="eastAsia"/>
        </w:rPr>
        <w:t>，每逾一日</w:t>
      </w:r>
      <w:r w:rsidR="00F9541A" w:rsidRPr="002D4FF6">
        <w:rPr>
          <w:rFonts w:ascii="標楷體" w:eastAsia="標楷體" w:hAnsi="標楷體" w:hint="eastAsia"/>
          <w:b/>
        </w:rPr>
        <w:t>懲罰新台幣1,000元，</w:t>
      </w:r>
      <w:r w:rsidR="00F9541A" w:rsidRPr="002D4FF6">
        <w:rPr>
          <w:rFonts w:ascii="標楷體" w:eastAsia="標楷體" w:hAnsi="標楷體" w:hint="eastAsia"/>
        </w:rPr>
        <w:t>按日懲罰至廠商依約返還資產完畢，機關如受有其他損壞並得請求賠償。</w:t>
      </w:r>
    </w:p>
    <w:p w14:paraId="73BAB9C6" w14:textId="77777777" w:rsidR="00F9541A" w:rsidRDefault="002D4FF6" w:rsidP="004170E5">
      <w:pPr>
        <w:spacing w:line="300" w:lineRule="auto"/>
        <w:ind w:left="283" w:hangingChars="118" w:hanging="283"/>
        <w:rPr>
          <w:rFonts w:ascii="標楷體" w:eastAsia="標楷體" w:hAnsi="標楷體"/>
        </w:rPr>
      </w:pPr>
      <w:r>
        <w:rPr>
          <w:rFonts w:ascii="標楷體" w:eastAsia="標楷體" w:hAnsi="標楷體" w:hint="eastAsia"/>
        </w:rPr>
        <w:t xml:space="preserve"> 4.</w:t>
      </w:r>
      <w:r w:rsidR="00F9541A" w:rsidRPr="002D4FF6">
        <w:rPr>
          <w:rFonts w:ascii="標楷體" w:eastAsia="標楷體" w:hAnsi="標楷體" w:hint="eastAsia"/>
        </w:rPr>
        <w:t>契約期滿或終止時，廠商應妥善處理員工遣散，各項費用、稅捐及規費結清，並不得違害機關權益；如有損及機關權益之情形，機關得沒收履約保證金，廠商不得有異議。</w:t>
      </w:r>
    </w:p>
    <w:p w14:paraId="5D75CAF4" w14:textId="77777777" w:rsidR="0094133D" w:rsidRDefault="0094133D" w:rsidP="004170E5">
      <w:pPr>
        <w:spacing w:line="300" w:lineRule="auto"/>
        <w:ind w:left="283" w:hangingChars="118" w:hanging="283"/>
        <w:rPr>
          <w:rFonts w:ascii="標楷體" w:eastAsia="標楷體" w:hAnsi="標楷體"/>
        </w:rPr>
      </w:pPr>
    </w:p>
    <w:p w14:paraId="0AF7CD62" w14:textId="77777777" w:rsidR="00F9541A" w:rsidRPr="00D2242A" w:rsidRDefault="0094133D" w:rsidP="004170E5">
      <w:pPr>
        <w:spacing w:line="300" w:lineRule="auto"/>
        <w:rPr>
          <w:rFonts w:ascii="標楷體" w:eastAsia="標楷體" w:hAnsi="標楷體"/>
          <w:b/>
          <w:sz w:val="28"/>
          <w:szCs w:val="28"/>
        </w:rPr>
      </w:pPr>
      <w:r w:rsidRPr="00D2242A">
        <w:rPr>
          <w:rFonts w:ascii="標楷體" w:eastAsia="標楷體" w:hAnsi="標楷體"/>
          <w:b/>
          <w:sz w:val="28"/>
          <w:szCs w:val="28"/>
        </w:rPr>
        <w:t>第九條 經營權停止情形</w:t>
      </w:r>
    </w:p>
    <w:p w14:paraId="5F8EDACD" w14:textId="77777777" w:rsidR="00BE57E8" w:rsidRPr="00BE57E8" w:rsidRDefault="00BE57E8" w:rsidP="004170E5">
      <w:pPr>
        <w:spacing w:line="300" w:lineRule="auto"/>
        <w:ind w:left="283" w:hangingChars="118" w:hanging="283"/>
        <w:rPr>
          <w:rFonts w:ascii="標楷體" w:eastAsia="標楷體" w:hAnsi="標楷體"/>
        </w:rPr>
      </w:pPr>
      <w:r>
        <w:rPr>
          <w:rFonts w:ascii="新細明體" w:hAnsi="新細明體" w:hint="eastAsia"/>
        </w:rPr>
        <w:t>■</w:t>
      </w:r>
      <w:r w:rsidRPr="00BE57E8">
        <w:rPr>
          <w:rFonts w:ascii="標楷體" w:eastAsia="標楷體" w:hAnsi="標楷體" w:hint="eastAsia"/>
        </w:rPr>
        <w:t>廠商有下列情形之一，經機關通知廠商限期改善而不改善，或經改善而仍不符機關要求時，機關得逕行終止契約並沒收履約保證金，廠商不得異議或要求任何補償，如因此造成機關之損害，廠商應負損害賠償責任。</w:t>
      </w:r>
    </w:p>
    <w:p w14:paraId="066CDF24" w14:textId="77777777" w:rsidR="00BE57E8" w:rsidRDefault="00BE57E8" w:rsidP="004170E5">
      <w:pPr>
        <w:spacing w:line="300" w:lineRule="auto"/>
        <w:rPr>
          <w:rFonts w:ascii="標楷體" w:eastAsia="標楷體" w:hAnsi="標楷體"/>
        </w:rPr>
      </w:pPr>
      <w:r>
        <w:rPr>
          <w:rFonts w:ascii="標楷體" w:eastAsia="標楷體" w:hAnsi="標楷體" w:hint="eastAsia"/>
        </w:rPr>
        <w:t>(</w:t>
      </w:r>
      <w:proofErr w:type="gramStart"/>
      <w:r>
        <w:rPr>
          <w:rFonts w:ascii="標楷體" w:eastAsia="標楷體" w:hAnsi="標楷體" w:hint="eastAsia"/>
        </w:rPr>
        <w:t>一</w:t>
      </w:r>
      <w:proofErr w:type="gramEnd"/>
      <w:r>
        <w:rPr>
          <w:rFonts w:ascii="標楷體" w:eastAsia="標楷體" w:hAnsi="標楷體" w:hint="eastAsia"/>
        </w:rPr>
        <w:t>)</w:t>
      </w:r>
      <w:r w:rsidRPr="00BE57E8">
        <w:rPr>
          <w:rFonts w:ascii="標楷體" w:eastAsia="標楷體" w:hAnsi="標楷體" w:hint="eastAsia"/>
        </w:rPr>
        <w:t>嚴重違約，或有其他重大情事，致公益或公共安全有重大危害之虞者。</w:t>
      </w:r>
    </w:p>
    <w:p w14:paraId="19B91470" w14:textId="77777777" w:rsidR="00BE57E8" w:rsidRDefault="00BE57E8" w:rsidP="004170E5">
      <w:pPr>
        <w:spacing w:line="300" w:lineRule="auto"/>
        <w:rPr>
          <w:rFonts w:ascii="標楷體" w:eastAsia="標楷體" w:hAnsi="標楷體"/>
        </w:rPr>
      </w:pPr>
      <w:r>
        <w:rPr>
          <w:rFonts w:ascii="標楷體" w:eastAsia="標楷體" w:hAnsi="標楷體" w:hint="eastAsia"/>
        </w:rPr>
        <w:t>(二)</w:t>
      </w:r>
      <w:r w:rsidRPr="00BE57E8">
        <w:rPr>
          <w:rFonts w:ascii="標楷體" w:eastAsia="標楷體" w:hAnsi="標楷體" w:hint="eastAsia"/>
        </w:rPr>
        <w:t>非因不可抗力或不可歸責於機關之事由而停止營業者。</w:t>
      </w:r>
    </w:p>
    <w:p w14:paraId="6C51D48B" w14:textId="77777777" w:rsidR="00BE57E8" w:rsidRDefault="00BE57E8" w:rsidP="004170E5">
      <w:pPr>
        <w:spacing w:line="300" w:lineRule="auto"/>
        <w:rPr>
          <w:rFonts w:ascii="標楷體" w:eastAsia="標楷體" w:hAnsi="標楷體"/>
        </w:rPr>
      </w:pPr>
      <w:r>
        <w:rPr>
          <w:rFonts w:ascii="標楷體" w:eastAsia="標楷體" w:hAnsi="標楷體" w:hint="eastAsia"/>
        </w:rPr>
        <w:t>(三)</w:t>
      </w:r>
      <w:r w:rsidRPr="00BE57E8">
        <w:rPr>
          <w:rFonts w:ascii="標楷體" w:eastAsia="標楷體" w:hAnsi="標楷體" w:hint="eastAsia"/>
        </w:rPr>
        <w:t>違反政府有關法令或政策者。</w:t>
      </w:r>
    </w:p>
    <w:p w14:paraId="1A53B9C1" w14:textId="77777777" w:rsidR="00BE57E8" w:rsidRDefault="00BE57E8" w:rsidP="004170E5">
      <w:pPr>
        <w:spacing w:line="300" w:lineRule="auto"/>
        <w:rPr>
          <w:rFonts w:ascii="標楷體" w:eastAsia="標楷體" w:hAnsi="標楷體"/>
        </w:rPr>
      </w:pPr>
      <w:r>
        <w:rPr>
          <w:rFonts w:ascii="標楷體" w:eastAsia="標楷體" w:hAnsi="標楷體" w:hint="eastAsia"/>
        </w:rPr>
        <w:t>(四)</w:t>
      </w:r>
      <w:r w:rsidRPr="00BE57E8">
        <w:rPr>
          <w:rFonts w:ascii="標楷體" w:eastAsia="標楷體" w:hAnsi="標楷體" w:hint="eastAsia"/>
        </w:rPr>
        <w:t>因維護不良或經營不善，倘繼續營業足致影響機關營運者。</w:t>
      </w:r>
    </w:p>
    <w:p w14:paraId="1909F243" w14:textId="77777777" w:rsidR="00BE57E8" w:rsidRDefault="00BE57E8" w:rsidP="004170E5">
      <w:pPr>
        <w:spacing w:line="300" w:lineRule="auto"/>
        <w:rPr>
          <w:rFonts w:ascii="標楷體" w:eastAsia="標楷體" w:hAnsi="標楷體"/>
        </w:rPr>
      </w:pPr>
      <w:r>
        <w:rPr>
          <w:rFonts w:ascii="標楷體" w:eastAsia="標楷體" w:hAnsi="標楷體" w:hint="eastAsia"/>
        </w:rPr>
        <w:t>(五)</w:t>
      </w:r>
      <w:r w:rsidRPr="00BE57E8">
        <w:rPr>
          <w:rFonts w:ascii="標楷體" w:eastAsia="標楷體" w:hAnsi="標楷體" w:hint="eastAsia"/>
        </w:rPr>
        <w:t>無法完成本說明書履約標的事項者。</w:t>
      </w:r>
    </w:p>
    <w:p w14:paraId="2D9FC351" w14:textId="77777777" w:rsidR="00BE57E8" w:rsidRDefault="00BE57E8" w:rsidP="004170E5">
      <w:pPr>
        <w:spacing w:line="300" w:lineRule="auto"/>
        <w:rPr>
          <w:rFonts w:ascii="標楷體" w:eastAsia="標楷體" w:hAnsi="標楷體"/>
        </w:rPr>
      </w:pPr>
      <w:r>
        <w:rPr>
          <w:rFonts w:ascii="標楷體" w:eastAsia="標楷體" w:hAnsi="標楷體" w:hint="eastAsia"/>
        </w:rPr>
        <w:t>(六)</w:t>
      </w:r>
      <w:r w:rsidRPr="00BE57E8">
        <w:rPr>
          <w:rFonts w:ascii="標楷體" w:eastAsia="標楷體" w:hAnsi="標楷體" w:hint="eastAsia"/>
        </w:rPr>
        <w:t>未遵守本說明書第六條至第八條規定且情節重大者。</w:t>
      </w:r>
    </w:p>
    <w:p w14:paraId="6514BF22" w14:textId="77777777" w:rsidR="00BE57E8" w:rsidRDefault="00BE57E8" w:rsidP="004170E5">
      <w:pPr>
        <w:spacing w:line="300" w:lineRule="auto"/>
        <w:rPr>
          <w:rFonts w:ascii="標楷體" w:eastAsia="標楷體" w:hAnsi="標楷體"/>
        </w:rPr>
      </w:pPr>
      <w:r>
        <w:rPr>
          <w:rFonts w:ascii="標楷體" w:eastAsia="標楷體" w:hAnsi="標楷體" w:hint="eastAsia"/>
        </w:rPr>
        <w:t>(七)</w:t>
      </w:r>
      <w:r w:rsidRPr="00BE57E8">
        <w:rPr>
          <w:rFonts w:ascii="標楷體" w:eastAsia="標楷體" w:hAnsi="標楷體" w:hint="eastAsia"/>
        </w:rPr>
        <w:t>積欠租金達2個月以上，經催告仍</w:t>
      </w:r>
      <w:proofErr w:type="gramStart"/>
      <w:r w:rsidRPr="00BE57E8">
        <w:rPr>
          <w:rFonts w:ascii="標楷體" w:eastAsia="標楷體" w:hAnsi="標楷體" w:hint="eastAsia"/>
        </w:rPr>
        <w:t>不</w:t>
      </w:r>
      <w:proofErr w:type="gramEnd"/>
      <w:r w:rsidRPr="00BE57E8">
        <w:rPr>
          <w:rFonts w:ascii="標楷體" w:eastAsia="標楷體" w:hAnsi="標楷體" w:hint="eastAsia"/>
        </w:rPr>
        <w:t>給付者。</w:t>
      </w:r>
    </w:p>
    <w:p w14:paraId="67F56AD8" w14:textId="77777777" w:rsidR="00BE57E8" w:rsidRDefault="00BE57E8" w:rsidP="004170E5">
      <w:pPr>
        <w:spacing w:line="300" w:lineRule="auto"/>
        <w:rPr>
          <w:rFonts w:ascii="標楷體" w:eastAsia="標楷體" w:hAnsi="標楷體"/>
        </w:rPr>
      </w:pPr>
      <w:r>
        <w:rPr>
          <w:rFonts w:ascii="標楷體" w:eastAsia="標楷體" w:hAnsi="標楷體" w:hint="eastAsia"/>
        </w:rPr>
        <w:t>(八)</w:t>
      </w:r>
      <w:r w:rsidRPr="00BE57E8">
        <w:rPr>
          <w:rFonts w:ascii="標楷體" w:eastAsia="標楷體" w:hAnsi="標楷體" w:hint="eastAsia"/>
        </w:rPr>
        <w:t>私自違背服務建議書內容，經機關查明屬實者。</w:t>
      </w:r>
    </w:p>
    <w:p w14:paraId="4D10C519" w14:textId="77777777" w:rsidR="00BE57E8" w:rsidRDefault="00BE57E8" w:rsidP="004170E5">
      <w:pPr>
        <w:spacing w:line="300" w:lineRule="auto"/>
        <w:rPr>
          <w:rFonts w:ascii="標楷體" w:eastAsia="標楷體" w:hAnsi="標楷體"/>
        </w:rPr>
      </w:pPr>
      <w:r>
        <w:rPr>
          <w:rFonts w:ascii="標楷體" w:eastAsia="標楷體" w:hAnsi="標楷體" w:hint="eastAsia"/>
        </w:rPr>
        <w:t>(九)</w:t>
      </w:r>
      <w:r w:rsidRPr="00BE57E8">
        <w:rPr>
          <w:rFonts w:ascii="標楷體" w:eastAsia="標楷體" w:hAnsi="標楷體" w:hint="eastAsia"/>
        </w:rPr>
        <w:t>遭行政機關吊銷立案證明或公司營業登記者。</w:t>
      </w:r>
    </w:p>
    <w:p w14:paraId="176627C0" w14:textId="77777777" w:rsidR="00BE57E8" w:rsidRDefault="00BE57E8" w:rsidP="004170E5">
      <w:pPr>
        <w:spacing w:line="300" w:lineRule="auto"/>
        <w:rPr>
          <w:rFonts w:ascii="標楷體" w:eastAsia="標楷體" w:hAnsi="標楷體"/>
        </w:rPr>
      </w:pPr>
      <w:r>
        <w:rPr>
          <w:rFonts w:ascii="標楷體" w:eastAsia="標楷體" w:hAnsi="標楷體" w:hint="eastAsia"/>
        </w:rPr>
        <w:t>(十)</w:t>
      </w:r>
      <w:r w:rsidRPr="00BE57E8">
        <w:rPr>
          <w:rFonts w:ascii="標楷體" w:eastAsia="標楷體" w:hAnsi="標楷體" w:hint="eastAsia"/>
        </w:rPr>
        <w:t>受強制執行、破產之宣告</w:t>
      </w:r>
      <w:r w:rsidRPr="00BE57E8">
        <w:rPr>
          <w:rFonts w:ascii="新細明體" w:hAnsi="新細明體" w:hint="eastAsia"/>
        </w:rPr>
        <w:t>、</w:t>
      </w:r>
      <w:r w:rsidRPr="00BE57E8">
        <w:rPr>
          <w:rFonts w:ascii="標楷體" w:eastAsia="標楷體" w:hAnsi="標楷體" w:hint="eastAsia"/>
        </w:rPr>
        <w:t>經法院裁定許可和解或解散</w:t>
      </w:r>
      <w:r w:rsidRPr="00BE57E8">
        <w:rPr>
          <w:rFonts w:ascii="新細明體" w:hAnsi="新細明體" w:hint="eastAsia"/>
        </w:rPr>
        <w:t>、</w:t>
      </w:r>
      <w:r w:rsidRPr="00BE57E8">
        <w:rPr>
          <w:rFonts w:ascii="標楷體" w:eastAsia="標楷體" w:hAnsi="標楷體" w:hint="eastAsia"/>
        </w:rPr>
        <w:t>主管機關勒令停止</w:t>
      </w:r>
      <w:r>
        <w:rPr>
          <w:rFonts w:ascii="標楷體" w:eastAsia="標楷體" w:hAnsi="標楷體" w:hint="eastAsia"/>
        </w:rPr>
        <w:t xml:space="preserve"> </w:t>
      </w:r>
    </w:p>
    <w:p w14:paraId="450FB828" w14:textId="77777777" w:rsidR="00BE57E8" w:rsidRDefault="00BE57E8" w:rsidP="004170E5">
      <w:pPr>
        <w:spacing w:line="300" w:lineRule="auto"/>
        <w:rPr>
          <w:rFonts w:ascii="標楷體" w:eastAsia="標楷體" w:hAnsi="標楷體"/>
        </w:rPr>
      </w:pPr>
      <w:r>
        <w:rPr>
          <w:rFonts w:ascii="標楷體" w:eastAsia="標楷體" w:hAnsi="標楷體" w:hint="eastAsia"/>
        </w:rPr>
        <w:t xml:space="preserve">    </w:t>
      </w:r>
      <w:r w:rsidRPr="00BE57E8">
        <w:rPr>
          <w:rFonts w:ascii="標楷體" w:eastAsia="標楷體" w:hAnsi="標楷體" w:hint="eastAsia"/>
        </w:rPr>
        <w:t>營業、經法院裁定重整、歇業或解散者。</w:t>
      </w:r>
    </w:p>
    <w:p w14:paraId="0718B458" w14:textId="77777777" w:rsidR="00BE57E8" w:rsidRDefault="00BE57E8" w:rsidP="004170E5">
      <w:pPr>
        <w:spacing w:line="300" w:lineRule="auto"/>
        <w:rPr>
          <w:rFonts w:ascii="標楷體" w:eastAsia="標楷體" w:hAnsi="標楷體"/>
        </w:rPr>
      </w:pPr>
      <w:r>
        <w:rPr>
          <w:rFonts w:ascii="標楷體" w:eastAsia="標楷體" w:hAnsi="標楷體" w:hint="eastAsia"/>
        </w:rPr>
        <w:t>(十一)</w:t>
      </w:r>
      <w:r w:rsidRPr="00BE57E8">
        <w:rPr>
          <w:rFonts w:ascii="標楷體" w:eastAsia="標楷體" w:hAnsi="標楷體" w:hint="eastAsia"/>
        </w:rPr>
        <w:t>具破產法第一條規定不能清償債務或停止支付時。</w:t>
      </w:r>
    </w:p>
    <w:p w14:paraId="59CB5754" w14:textId="77777777" w:rsidR="00BE57E8" w:rsidRDefault="00BE57E8" w:rsidP="004170E5">
      <w:pPr>
        <w:spacing w:line="300" w:lineRule="auto"/>
        <w:rPr>
          <w:rFonts w:ascii="標楷體" w:eastAsia="標楷體" w:hAnsi="標楷體"/>
        </w:rPr>
      </w:pPr>
      <w:r>
        <w:rPr>
          <w:rFonts w:ascii="標楷體" w:eastAsia="標楷體" w:hAnsi="標楷體" w:hint="eastAsia"/>
        </w:rPr>
        <w:t>(十二)</w:t>
      </w:r>
      <w:r w:rsidRPr="00BE57E8">
        <w:rPr>
          <w:rFonts w:ascii="標楷體" w:eastAsia="標楷體" w:hAnsi="標楷體" w:hint="eastAsia"/>
        </w:rPr>
        <w:t>經銀行列為拒絕往來戶時。</w:t>
      </w:r>
    </w:p>
    <w:p w14:paraId="68E216AB" w14:textId="77777777" w:rsidR="00BE57E8" w:rsidRDefault="00BE57E8" w:rsidP="004170E5">
      <w:pPr>
        <w:spacing w:line="300" w:lineRule="auto"/>
        <w:rPr>
          <w:rFonts w:ascii="標楷體" w:eastAsia="標楷體" w:hAnsi="標楷體"/>
        </w:rPr>
      </w:pPr>
      <w:r>
        <w:rPr>
          <w:rFonts w:ascii="標楷體" w:eastAsia="標楷體" w:hAnsi="標楷體" w:hint="eastAsia"/>
        </w:rPr>
        <w:lastRenderedPageBreak/>
        <w:t>(十三)</w:t>
      </w:r>
      <w:r w:rsidRPr="00BE57E8">
        <w:rPr>
          <w:rFonts w:ascii="標楷體" w:eastAsia="標楷體" w:hAnsi="標楷體" w:hint="eastAsia"/>
        </w:rPr>
        <w:t>與第三人發生債務糾紛，致債權人訴請求法院至營業所強制執行查封金錢</w:t>
      </w:r>
    </w:p>
    <w:p w14:paraId="448C8034" w14:textId="77777777" w:rsidR="00BE57E8" w:rsidRDefault="00BE57E8" w:rsidP="004170E5">
      <w:pPr>
        <w:spacing w:line="300" w:lineRule="auto"/>
        <w:rPr>
          <w:rFonts w:ascii="標楷體" w:eastAsia="標楷體" w:hAnsi="標楷體"/>
        </w:rPr>
      </w:pPr>
      <w:r>
        <w:rPr>
          <w:rFonts w:ascii="標楷體" w:eastAsia="標楷體" w:hAnsi="標楷體" w:hint="eastAsia"/>
        </w:rPr>
        <w:t xml:space="preserve">      </w:t>
      </w:r>
      <w:r w:rsidRPr="00BE57E8">
        <w:rPr>
          <w:rFonts w:ascii="標楷體" w:eastAsia="標楷體" w:hAnsi="標楷體" w:hint="eastAsia"/>
        </w:rPr>
        <w:t>財物或機關提供之經營管理範圍者。</w:t>
      </w:r>
    </w:p>
    <w:p w14:paraId="5D1F1BD0" w14:textId="77777777" w:rsidR="00BE57E8" w:rsidRDefault="00BE57E8" w:rsidP="004170E5">
      <w:pPr>
        <w:spacing w:line="300" w:lineRule="auto"/>
        <w:rPr>
          <w:rFonts w:ascii="標楷體" w:eastAsia="標楷體" w:hAnsi="標楷體"/>
        </w:rPr>
      </w:pPr>
      <w:r>
        <w:rPr>
          <w:rFonts w:ascii="標楷體" w:eastAsia="標楷體" w:hAnsi="標楷體" w:hint="eastAsia"/>
        </w:rPr>
        <w:t>(十四)</w:t>
      </w:r>
      <w:r w:rsidRPr="00BE57E8">
        <w:rPr>
          <w:rFonts w:ascii="標楷體" w:eastAsia="標楷體" w:hAnsi="標楷體" w:hint="eastAsia"/>
        </w:rPr>
        <w:t>假借機關代理人或受</w:t>
      </w:r>
      <w:proofErr w:type="gramStart"/>
      <w:r w:rsidRPr="00BE57E8">
        <w:rPr>
          <w:rFonts w:ascii="標楷體" w:eastAsia="標楷體" w:hAnsi="標楷體" w:hint="eastAsia"/>
        </w:rPr>
        <w:t>僱</w:t>
      </w:r>
      <w:proofErr w:type="gramEnd"/>
      <w:r w:rsidRPr="00BE57E8">
        <w:rPr>
          <w:rFonts w:ascii="標楷體" w:eastAsia="標楷體" w:hAnsi="標楷體" w:hint="eastAsia"/>
        </w:rPr>
        <w:t>人身份私自對外行任何非機關核准行為者。</w:t>
      </w:r>
    </w:p>
    <w:p w14:paraId="0D7ADB00" w14:textId="77777777" w:rsidR="00BE57E8" w:rsidRPr="00BE57E8" w:rsidRDefault="00BE57E8" w:rsidP="004170E5">
      <w:pPr>
        <w:spacing w:line="300" w:lineRule="auto"/>
        <w:rPr>
          <w:rFonts w:ascii="標楷體" w:eastAsia="標楷體" w:hAnsi="標楷體"/>
        </w:rPr>
      </w:pPr>
      <w:r>
        <w:rPr>
          <w:rFonts w:ascii="標楷體" w:eastAsia="標楷體" w:hAnsi="標楷體" w:hint="eastAsia"/>
        </w:rPr>
        <w:t>(十五)</w:t>
      </w:r>
      <w:r w:rsidRPr="00BE57E8">
        <w:rPr>
          <w:rFonts w:ascii="標楷體" w:eastAsia="標楷體" w:hAnsi="標楷體" w:hint="eastAsia"/>
        </w:rPr>
        <w:t>投標資格不符被發覺者。</w:t>
      </w:r>
    </w:p>
    <w:p w14:paraId="3D3039B6" w14:textId="77777777" w:rsidR="00F9541A" w:rsidRDefault="00F9541A" w:rsidP="004170E5">
      <w:pPr>
        <w:spacing w:line="300" w:lineRule="auto"/>
        <w:ind w:left="566" w:hangingChars="236" w:hanging="566"/>
        <w:rPr>
          <w:rFonts w:ascii="標楷體" w:eastAsia="標楷體" w:hAnsi="標楷體"/>
        </w:rPr>
      </w:pPr>
    </w:p>
    <w:p w14:paraId="33DB5FD7" w14:textId="77777777" w:rsidR="00E41842" w:rsidRDefault="00E41842" w:rsidP="00A508BC">
      <w:pPr>
        <w:spacing w:line="300" w:lineRule="auto"/>
        <w:rPr>
          <w:rFonts w:ascii="標楷體" w:eastAsia="標楷體" w:hAnsi="標楷體"/>
        </w:rPr>
      </w:pPr>
    </w:p>
    <w:p w14:paraId="7E22C31F" w14:textId="77777777" w:rsidR="000864D9" w:rsidRPr="00D2242A" w:rsidRDefault="000864D9" w:rsidP="004170E5">
      <w:pPr>
        <w:spacing w:line="300" w:lineRule="auto"/>
        <w:ind w:left="661" w:hangingChars="236" w:hanging="661"/>
        <w:rPr>
          <w:rFonts w:ascii="標楷體" w:eastAsia="標楷體" w:hAnsi="標楷體"/>
          <w:b/>
          <w:sz w:val="28"/>
          <w:szCs w:val="28"/>
        </w:rPr>
      </w:pPr>
      <w:r w:rsidRPr="00D2242A">
        <w:rPr>
          <w:rFonts w:ascii="標楷體" w:eastAsia="標楷體" w:hAnsi="標楷體" w:hint="eastAsia"/>
          <w:b/>
          <w:sz w:val="28"/>
          <w:szCs w:val="28"/>
        </w:rPr>
        <w:t>第十條 罰則</w:t>
      </w:r>
    </w:p>
    <w:p w14:paraId="16A46B75" w14:textId="2DEE0B31" w:rsidR="000864D9" w:rsidRPr="000864D9" w:rsidRDefault="000864D9" w:rsidP="004170E5">
      <w:pPr>
        <w:pStyle w:val="a3"/>
        <w:numPr>
          <w:ilvl w:val="0"/>
          <w:numId w:val="29"/>
        </w:numPr>
        <w:spacing w:line="300" w:lineRule="auto"/>
        <w:ind w:leftChars="0"/>
        <w:rPr>
          <w:rFonts w:ascii="標楷體" w:eastAsia="標楷體" w:hAnsi="標楷體"/>
        </w:rPr>
      </w:pPr>
      <w:r w:rsidRPr="000864D9">
        <w:rPr>
          <w:rFonts w:ascii="標楷體" w:eastAsia="標楷體" w:hAnsi="標楷體" w:hint="eastAsia"/>
        </w:rPr>
        <w:t>廠商如於</w:t>
      </w:r>
      <w:r w:rsidR="00B02223">
        <w:rPr>
          <w:rFonts w:ascii="標楷體" w:eastAsia="標楷體" w:hAnsi="標楷體" w:hint="eastAsia"/>
        </w:rPr>
        <w:t>議價當日起60日曆天</w:t>
      </w:r>
      <w:r w:rsidRPr="000864D9">
        <w:rPr>
          <w:rFonts w:ascii="標楷體" w:eastAsia="標楷體" w:hAnsi="標楷體" w:hint="eastAsia"/>
        </w:rPr>
        <w:t>內無故不簽約，則沒入</w:t>
      </w:r>
      <w:proofErr w:type="gramStart"/>
      <w:r w:rsidRPr="000864D9">
        <w:rPr>
          <w:rFonts w:ascii="標楷體" w:eastAsia="標楷體" w:hAnsi="標楷體" w:hint="eastAsia"/>
        </w:rPr>
        <w:t>押</w:t>
      </w:r>
      <w:proofErr w:type="gramEnd"/>
      <w:r w:rsidRPr="000864D9">
        <w:rPr>
          <w:rFonts w:ascii="標楷體" w:eastAsia="標楷體" w:hAnsi="標楷體" w:hint="eastAsia"/>
        </w:rPr>
        <w:t>標金，機關另行招標。</w:t>
      </w:r>
    </w:p>
    <w:p w14:paraId="3CBB3043" w14:textId="77777777" w:rsidR="000864D9" w:rsidRPr="000864D9" w:rsidRDefault="000864D9" w:rsidP="004170E5">
      <w:pPr>
        <w:pStyle w:val="a3"/>
        <w:numPr>
          <w:ilvl w:val="0"/>
          <w:numId w:val="29"/>
        </w:numPr>
        <w:spacing w:line="300" w:lineRule="auto"/>
        <w:ind w:leftChars="0"/>
        <w:rPr>
          <w:rFonts w:ascii="標楷體" w:eastAsia="標楷體" w:hAnsi="標楷體"/>
        </w:rPr>
      </w:pPr>
      <w:r w:rsidRPr="000864D9">
        <w:rPr>
          <w:rFonts w:ascii="標楷體" w:eastAsia="標楷體" w:hAnsi="標楷體" w:hint="eastAsia"/>
        </w:rPr>
        <w:t>廠商如未依契約相關規定辦理，經機關發文通知日翌日起，則每逾一日</w:t>
      </w:r>
      <w:r w:rsidRPr="000864D9">
        <w:rPr>
          <w:rFonts w:ascii="標楷體" w:eastAsia="標楷體" w:hAnsi="標楷體" w:hint="eastAsia"/>
          <w:b/>
        </w:rPr>
        <w:t>懲罰新台幣1,000元，</w:t>
      </w:r>
      <w:r w:rsidRPr="000864D9">
        <w:rPr>
          <w:rFonts w:ascii="標楷體" w:eastAsia="標楷體" w:hAnsi="標楷體" w:hint="eastAsia"/>
        </w:rPr>
        <w:t>30日內廠商未依約辦理即解約</w:t>
      </w:r>
      <w:r w:rsidRPr="000864D9">
        <w:rPr>
          <w:rFonts w:ascii="新細明體" w:hAnsi="新細明體" w:hint="eastAsia"/>
        </w:rPr>
        <w:t>。</w:t>
      </w:r>
    </w:p>
    <w:p w14:paraId="74373C20" w14:textId="77777777" w:rsidR="000864D9" w:rsidRPr="000864D9" w:rsidRDefault="000864D9" w:rsidP="004170E5">
      <w:pPr>
        <w:pStyle w:val="a3"/>
        <w:numPr>
          <w:ilvl w:val="0"/>
          <w:numId w:val="29"/>
        </w:numPr>
        <w:spacing w:line="300" w:lineRule="auto"/>
        <w:ind w:leftChars="0"/>
        <w:rPr>
          <w:rFonts w:ascii="標楷體" w:eastAsia="標楷體" w:hAnsi="標楷體"/>
        </w:rPr>
      </w:pPr>
      <w:r w:rsidRPr="000864D9">
        <w:rPr>
          <w:rFonts w:ascii="標楷體" w:eastAsia="標楷體" w:hAnsi="標楷體" w:hint="eastAsia"/>
        </w:rPr>
        <w:t>經機關提出之修正事項，自機關發文通知日翌日起，廠商應修正未修正，則每逾一日</w:t>
      </w:r>
      <w:r w:rsidRPr="000864D9">
        <w:rPr>
          <w:rFonts w:ascii="標楷體" w:eastAsia="標楷體" w:hAnsi="標楷體" w:hint="eastAsia"/>
          <w:b/>
        </w:rPr>
        <w:t>懲罰新台幣1,000元，</w:t>
      </w:r>
      <w:r w:rsidRPr="000864D9">
        <w:rPr>
          <w:rFonts w:ascii="標楷體" w:eastAsia="標楷體" w:hAnsi="標楷體" w:hint="eastAsia"/>
        </w:rPr>
        <w:t>30日內廠商未依約修正即解約</w:t>
      </w:r>
      <w:r w:rsidRPr="000864D9">
        <w:rPr>
          <w:rFonts w:ascii="新細明體" w:hAnsi="新細明體" w:hint="eastAsia"/>
        </w:rPr>
        <w:t>。</w:t>
      </w:r>
    </w:p>
    <w:p w14:paraId="060A83E6" w14:textId="77777777" w:rsidR="000864D9" w:rsidRPr="000864D9" w:rsidRDefault="000864D9" w:rsidP="004170E5">
      <w:pPr>
        <w:pStyle w:val="a3"/>
        <w:numPr>
          <w:ilvl w:val="0"/>
          <w:numId w:val="29"/>
        </w:numPr>
        <w:spacing w:line="300" w:lineRule="auto"/>
        <w:ind w:leftChars="0"/>
        <w:rPr>
          <w:rFonts w:ascii="標楷體" w:eastAsia="標楷體" w:hAnsi="標楷體"/>
        </w:rPr>
      </w:pPr>
      <w:r w:rsidRPr="000864D9">
        <w:rPr>
          <w:rFonts w:ascii="標楷體" w:eastAsia="標楷體" w:hAnsi="標楷體" w:hint="eastAsia"/>
        </w:rPr>
        <w:t>經機關提出之配合事項，自機關發文通知日翌日起，廠商應配合未配合，則每逾一日</w:t>
      </w:r>
      <w:r w:rsidRPr="000864D9">
        <w:rPr>
          <w:rFonts w:ascii="標楷體" w:eastAsia="標楷體" w:hAnsi="標楷體" w:hint="eastAsia"/>
          <w:b/>
        </w:rPr>
        <w:t>懲罰新台幣1,000元，</w:t>
      </w:r>
      <w:r w:rsidRPr="000864D9">
        <w:rPr>
          <w:rFonts w:ascii="標楷體" w:eastAsia="標楷體" w:hAnsi="標楷體" w:hint="eastAsia"/>
        </w:rPr>
        <w:t>30日內廠商未依約配合即解約</w:t>
      </w:r>
      <w:r w:rsidRPr="000864D9">
        <w:rPr>
          <w:rFonts w:ascii="新細明體" w:hAnsi="新細明體" w:hint="eastAsia"/>
        </w:rPr>
        <w:t>。</w:t>
      </w:r>
    </w:p>
    <w:p w14:paraId="5C72D429" w14:textId="77777777" w:rsidR="000864D9" w:rsidRDefault="000864D9" w:rsidP="004170E5">
      <w:pPr>
        <w:spacing w:line="300" w:lineRule="auto"/>
        <w:ind w:left="566" w:hangingChars="236" w:hanging="566"/>
        <w:rPr>
          <w:rFonts w:ascii="標楷體" w:eastAsia="標楷體" w:hAnsi="標楷體"/>
        </w:rPr>
      </w:pPr>
    </w:p>
    <w:p w14:paraId="3C421F48" w14:textId="77777777" w:rsidR="000864D9" w:rsidRPr="00D2242A" w:rsidRDefault="000864D9" w:rsidP="004170E5">
      <w:pPr>
        <w:spacing w:line="300" w:lineRule="auto"/>
        <w:ind w:left="661" w:hangingChars="236" w:hanging="661"/>
        <w:rPr>
          <w:rFonts w:ascii="標楷體" w:eastAsia="標楷體" w:hAnsi="標楷體"/>
          <w:b/>
          <w:sz w:val="28"/>
          <w:szCs w:val="28"/>
        </w:rPr>
      </w:pPr>
      <w:r w:rsidRPr="00D2242A">
        <w:rPr>
          <w:rFonts w:ascii="標楷體" w:eastAsia="標楷體" w:hAnsi="標楷體" w:hint="eastAsia"/>
          <w:b/>
          <w:sz w:val="28"/>
          <w:szCs w:val="28"/>
        </w:rPr>
        <w:t>第十一條 評鑑機制</w:t>
      </w:r>
    </w:p>
    <w:p w14:paraId="4FB6E6B2" w14:textId="77777777" w:rsidR="00FD5F5C" w:rsidRPr="00FD5F5C" w:rsidRDefault="00FD5F5C" w:rsidP="004170E5">
      <w:pPr>
        <w:spacing w:line="300" w:lineRule="auto"/>
        <w:jc w:val="both"/>
        <w:rPr>
          <w:rFonts w:ascii="標楷體" w:eastAsia="標楷體" w:cs="標楷體"/>
        </w:rPr>
      </w:pPr>
      <w:r>
        <w:rPr>
          <w:rFonts w:ascii="標楷體" w:eastAsia="標楷體" w:cs="標楷體" w:hint="eastAsia"/>
        </w:rPr>
        <w:t>(</w:t>
      </w:r>
      <w:proofErr w:type="gramStart"/>
      <w:r>
        <w:rPr>
          <w:rFonts w:ascii="標楷體" w:eastAsia="標楷體" w:cs="標楷體" w:hint="eastAsia"/>
        </w:rPr>
        <w:t>一</w:t>
      </w:r>
      <w:proofErr w:type="gramEnd"/>
      <w:r>
        <w:rPr>
          <w:rFonts w:ascii="標楷體" w:eastAsia="標楷體" w:cs="標楷體" w:hint="eastAsia"/>
        </w:rPr>
        <w:t>)</w:t>
      </w:r>
      <w:r w:rsidRPr="00FD5F5C">
        <w:rPr>
          <w:rFonts w:ascii="標楷體" w:eastAsia="標楷體" w:cs="標楷體" w:hint="eastAsia"/>
        </w:rPr>
        <w:t>機關得不定期實地檢視。</w:t>
      </w:r>
    </w:p>
    <w:p w14:paraId="36BD16D4" w14:textId="77777777" w:rsidR="00FD5F5C" w:rsidRDefault="00626858" w:rsidP="004170E5">
      <w:pPr>
        <w:spacing w:line="300" w:lineRule="auto"/>
        <w:jc w:val="both"/>
        <w:rPr>
          <w:rFonts w:ascii="標楷體" w:eastAsia="標楷體" w:cs="標楷體"/>
        </w:rPr>
      </w:pPr>
      <w:r>
        <w:rPr>
          <w:rFonts w:ascii="標楷體" w:eastAsia="標楷體" w:cs="標楷體" w:hint="eastAsia"/>
        </w:rPr>
        <w:t>(二)</w:t>
      </w:r>
      <w:r w:rsidR="00FD5F5C" w:rsidRPr="00FD5F5C">
        <w:rPr>
          <w:rFonts w:ascii="標楷體" w:eastAsia="標楷體" w:cs="標楷體" w:hint="eastAsia"/>
        </w:rPr>
        <w:t>機關自簽約日起，原則上得邀請由機關組成之評鑑委員現場評鑑，契約期間</w:t>
      </w:r>
    </w:p>
    <w:p w14:paraId="0F218688" w14:textId="77777777" w:rsidR="00FD5F5C" w:rsidRDefault="00FD5F5C" w:rsidP="004170E5">
      <w:pPr>
        <w:spacing w:line="300" w:lineRule="auto"/>
        <w:jc w:val="both"/>
        <w:rPr>
          <w:rFonts w:ascii="標楷體" w:eastAsia="標楷體" w:cs="標楷體"/>
        </w:rPr>
      </w:pPr>
      <w:r>
        <w:rPr>
          <w:rFonts w:ascii="標楷體" w:eastAsia="標楷體" w:cs="標楷體" w:hint="eastAsia"/>
        </w:rPr>
        <w:t xml:space="preserve">   </w:t>
      </w:r>
      <w:r w:rsidRPr="00FD5F5C">
        <w:rPr>
          <w:rFonts w:ascii="標楷體" w:eastAsia="標楷體" w:cs="標楷體"/>
        </w:rPr>
        <w:t>(</w:t>
      </w:r>
      <w:r w:rsidRPr="00FD5F5C">
        <w:rPr>
          <w:rFonts w:ascii="標楷體" w:eastAsia="標楷體" w:cs="標楷體" w:hint="eastAsia"/>
        </w:rPr>
        <w:t>每年至少一次</w:t>
      </w:r>
      <w:r w:rsidRPr="00FD5F5C">
        <w:rPr>
          <w:rFonts w:ascii="標楷體" w:eastAsia="標楷體" w:cs="標楷體"/>
        </w:rPr>
        <w:t>)</w:t>
      </w:r>
      <w:r w:rsidRPr="00FD5F5C">
        <w:rPr>
          <w:rFonts w:ascii="標楷體" w:eastAsia="標楷體" w:cs="標楷體" w:hint="eastAsia"/>
        </w:rPr>
        <w:t>，時間由機關安排通知，廠商必須配合繳交評鑑所需資料，</w:t>
      </w:r>
      <w:r>
        <w:rPr>
          <w:rFonts w:ascii="標楷體" w:eastAsia="標楷體" w:cs="標楷體" w:hint="eastAsia"/>
        </w:rPr>
        <w:t xml:space="preserve">       </w:t>
      </w:r>
    </w:p>
    <w:p w14:paraId="1432B5C6" w14:textId="77777777" w:rsidR="00FD5F5C" w:rsidRPr="00FD5F5C" w:rsidRDefault="00FD5F5C" w:rsidP="004170E5">
      <w:pPr>
        <w:spacing w:line="300" w:lineRule="auto"/>
        <w:jc w:val="both"/>
        <w:rPr>
          <w:rFonts w:ascii="標楷體" w:eastAsia="標楷體" w:cs="標楷體"/>
        </w:rPr>
      </w:pPr>
      <w:r>
        <w:rPr>
          <w:rFonts w:ascii="標楷體" w:eastAsia="標楷體" w:cs="標楷體" w:hint="eastAsia"/>
        </w:rPr>
        <w:t xml:space="preserve">   </w:t>
      </w:r>
      <w:r w:rsidRPr="00FD5F5C">
        <w:rPr>
          <w:rFonts w:ascii="標楷體" w:eastAsia="標楷體" w:cs="標楷體" w:hint="eastAsia"/>
        </w:rPr>
        <w:t>若有需要機關得隨時辦理評鑑，廠商須派員說明。</w:t>
      </w:r>
    </w:p>
    <w:p w14:paraId="78742067" w14:textId="77777777" w:rsidR="00FD5F5C" w:rsidRPr="00626858" w:rsidRDefault="00626858" w:rsidP="004170E5">
      <w:pPr>
        <w:spacing w:line="300" w:lineRule="auto"/>
        <w:jc w:val="both"/>
        <w:rPr>
          <w:rFonts w:ascii="標楷體" w:eastAsia="標楷體"/>
        </w:rPr>
      </w:pPr>
      <w:r>
        <w:rPr>
          <w:rFonts w:ascii="標楷體" w:eastAsia="標楷體" w:hAnsi="標楷體" w:cs="標楷體" w:hint="eastAsia"/>
          <w:color w:val="000000" w:themeColor="text1"/>
        </w:rPr>
        <w:t>(三)</w:t>
      </w:r>
      <w:r w:rsidR="00FD5F5C" w:rsidRPr="00626858">
        <w:rPr>
          <w:rFonts w:ascii="標楷體" w:eastAsia="標楷體" w:hAnsi="標楷體" w:cs="標楷體" w:hint="eastAsia"/>
          <w:color w:val="000000" w:themeColor="text1"/>
        </w:rPr>
        <w:t>營運績效評估項目及標準</w:t>
      </w:r>
      <w:r w:rsidR="00FD5F5C" w:rsidRPr="00626858">
        <w:rPr>
          <w:rFonts w:ascii="標楷體" w:eastAsia="標楷體" w:hAnsi="標楷體" w:cs="標楷體"/>
          <w:color w:val="000000" w:themeColor="text1"/>
        </w:rPr>
        <w:t>：</w:t>
      </w:r>
    </w:p>
    <w:p w14:paraId="1A0C0775" w14:textId="77777777" w:rsidR="00FD5F5C" w:rsidRDefault="00626858" w:rsidP="004170E5">
      <w:pPr>
        <w:spacing w:line="300" w:lineRule="auto"/>
        <w:ind w:left="425" w:hangingChars="177" w:hanging="425"/>
        <w:jc w:val="both"/>
        <w:rPr>
          <w:rFonts w:ascii="標楷體" w:eastAsia="標楷體" w:cs="標楷體"/>
        </w:rPr>
      </w:pPr>
      <w:r>
        <w:rPr>
          <w:rFonts w:ascii="標楷體" w:eastAsia="標楷體" w:cs="標楷體"/>
        </w:rPr>
        <w:t xml:space="preserve">　　</w:t>
      </w:r>
      <w:r w:rsidR="00FD5F5C" w:rsidRPr="009254C7">
        <w:rPr>
          <w:rFonts w:ascii="標楷體" w:eastAsia="標楷體" w:cs="標楷體" w:hint="eastAsia"/>
        </w:rPr>
        <w:t>機關對廠商營運管理情形得進行評鑑作業，</w:t>
      </w:r>
      <w:r w:rsidR="00FD5F5C" w:rsidRPr="009254C7">
        <w:rPr>
          <w:rFonts w:ascii="標楷體" w:eastAsia="標楷體" w:hAnsi="標楷體" w:cs="標楷體" w:hint="eastAsia"/>
        </w:rPr>
        <w:t>營運績效由評鑑委員按評</w:t>
      </w:r>
      <w:r w:rsidR="00FD5F5C" w:rsidRPr="00626858">
        <w:rPr>
          <w:rFonts w:ascii="標楷體" w:eastAsia="標楷體" w:hAnsi="標楷體" w:cs="標楷體" w:hint="eastAsia"/>
        </w:rPr>
        <w:t>鑑項目予以評分</w:t>
      </w:r>
      <w:r w:rsidR="00FD5F5C" w:rsidRPr="00626858">
        <w:rPr>
          <w:rFonts w:ascii="標楷體" w:eastAsia="標楷體" w:cs="標楷體" w:hint="eastAsia"/>
        </w:rPr>
        <w:t>，評鑑分數得作為續約與解約之依據，總平均分數</w:t>
      </w:r>
      <w:r w:rsidR="00FD5F5C" w:rsidRPr="006A2462">
        <w:rPr>
          <w:rFonts w:ascii="標楷體" w:eastAsia="標楷體" w:cs="標楷體" w:hint="eastAsia"/>
        </w:rPr>
        <w:t>8</w:t>
      </w:r>
      <w:r w:rsidR="00FD5F5C" w:rsidRPr="006A2462">
        <w:rPr>
          <w:rFonts w:ascii="標楷體" w:eastAsia="標楷體" w:cs="標楷體"/>
        </w:rPr>
        <w:t>0</w:t>
      </w:r>
      <w:r w:rsidR="00FD5F5C" w:rsidRPr="006A2462">
        <w:rPr>
          <w:rFonts w:ascii="標楷體" w:eastAsia="標楷體" w:cs="標楷體" w:hint="eastAsia"/>
        </w:rPr>
        <w:t>得為優先續約對象；</w:t>
      </w:r>
      <w:r w:rsidR="00FD5F5C" w:rsidRPr="00626858">
        <w:rPr>
          <w:rFonts w:ascii="標楷體" w:eastAsia="標楷體" w:cs="標楷體" w:hint="eastAsia"/>
        </w:rPr>
        <w:t>未達</w:t>
      </w:r>
      <w:r w:rsidR="00FD5F5C" w:rsidRPr="00626858">
        <w:rPr>
          <w:rFonts w:ascii="標楷體" w:eastAsia="標楷體" w:cs="標楷體"/>
        </w:rPr>
        <w:t>70</w:t>
      </w:r>
      <w:r w:rsidR="00FD5F5C" w:rsidRPr="00626858">
        <w:rPr>
          <w:rFonts w:ascii="標楷體" w:eastAsia="標楷體" w:cs="標楷體" w:hint="eastAsia"/>
        </w:rPr>
        <w:t>分者為不及格，經機關通知改正而未改正者，契約期滿不得辦理續約；分數未達</w:t>
      </w:r>
      <w:r w:rsidR="00FD5F5C" w:rsidRPr="00626858">
        <w:rPr>
          <w:rFonts w:ascii="標楷體" w:eastAsia="標楷體" w:cs="標楷體"/>
        </w:rPr>
        <w:t>60</w:t>
      </w:r>
      <w:r w:rsidR="00FD5F5C" w:rsidRPr="00626858">
        <w:rPr>
          <w:rFonts w:ascii="標楷體" w:eastAsia="標楷體" w:cs="標楷體" w:hint="eastAsia"/>
        </w:rPr>
        <w:t>分屬經營管理不善者，機關得終止或解除契約，並沒收履約保證金。</w:t>
      </w:r>
    </w:p>
    <w:p w14:paraId="1DF2F5C5" w14:textId="77777777" w:rsidR="00E14F32" w:rsidRDefault="00E14F32" w:rsidP="00E2761B">
      <w:pPr>
        <w:spacing w:line="300" w:lineRule="auto"/>
        <w:jc w:val="both"/>
        <w:rPr>
          <w:rFonts w:ascii="標楷體" w:eastAsia="標楷體" w:hAnsi="標楷體" w:cs="標楷體"/>
        </w:rPr>
      </w:pPr>
    </w:p>
    <w:p w14:paraId="53C5A9C0" w14:textId="77777777" w:rsidR="00DD2682" w:rsidRPr="00E14F32" w:rsidRDefault="00DD2682" w:rsidP="00E2761B">
      <w:pPr>
        <w:spacing w:line="300" w:lineRule="auto"/>
        <w:jc w:val="both"/>
        <w:rPr>
          <w:rFonts w:ascii="標楷體" w:eastAsia="標楷體" w:hAnsi="標楷體" w:cs="標楷體"/>
        </w:rPr>
      </w:pP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6"/>
        <w:gridCol w:w="2664"/>
        <w:gridCol w:w="2792"/>
      </w:tblGrid>
      <w:tr w:rsidR="00730F57" w:rsidRPr="00730F57" w14:paraId="694818D2" w14:textId="77777777" w:rsidTr="00E24949">
        <w:trPr>
          <w:trHeight w:val="574"/>
          <w:jc w:val="center"/>
        </w:trPr>
        <w:tc>
          <w:tcPr>
            <w:tcW w:w="3066" w:type="dxa"/>
            <w:vAlign w:val="center"/>
          </w:tcPr>
          <w:p w14:paraId="0CCB4104" w14:textId="77777777" w:rsidR="00FD5F5C" w:rsidRPr="00730F57" w:rsidRDefault="00FD5F5C" w:rsidP="004170E5">
            <w:pPr>
              <w:snapToGrid w:val="0"/>
              <w:spacing w:line="300" w:lineRule="auto"/>
              <w:ind w:leftChars="-32" w:left="427" w:hangingChars="200" w:hanging="504"/>
              <w:jc w:val="center"/>
              <w:rPr>
                <w:rFonts w:ascii="標楷體" w:eastAsia="標楷體" w:hAnsi="標楷體"/>
                <w:spacing w:val="6"/>
              </w:rPr>
            </w:pPr>
            <w:r w:rsidRPr="00730F57">
              <w:rPr>
                <w:rFonts w:ascii="標楷體" w:eastAsia="標楷體" w:hAnsi="標楷體" w:cs="標楷體" w:hint="eastAsia"/>
                <w:spacing w:val="6"/>
              </w:rPr>
              <w:lastRenderedPageBreak/>
              <w:t>評鑑項目</w:t>
            </w:r>
          </w:p>
        </w:tc>
        <w:tc>
          <w:tcPr>
            <w:tcW w:w="2664" w:type="dxa"/>
          </w:tcPr>
          <w:p w14:paraId="6C89DDA3" w14:textId="77777777" w:rsidR="00FD5F5C" w:rsidRPr="00730F57" w:rsidRDefault="00FD5F5C" w:rsidP="004170E5">
            <w:pPr>
              <w:snapToGrid w:val="0"/>
              <w:spacing w:line="300" w:lineRule="auto"/>
              <w:ind w:leftChars="-32" w:left="427" w:hangingChars="200" w:hanging="504"/>
              <w:jc w:val="center"/>
              <w:rPr>
                <w:rFonts w:ascii="標楷體" w:eastAsia="標楷體" w:hAnsi="標楷體" w:cs="標楷體"/>
                <w:spacing w:val="6"/>
              </w:rPr>
            </w:pPr>
            <w:proofErr w:type="gramStart"/>
            <w:r w:rsidRPr="00730F57">
              <w:rPr>
                <w:rFonts w:ascii="標楷體" w:eastAsia="標楷體" w:hAnsi="標楷體" w:cs="標楷體" w:hint="eastAsia"/>
                <w:spacing w:val="6"/>
              </w:rPr>
              <w:t>評鑑子項</w:t>
            </w:r>
            <w:proofErr w:type="gramEnd"/>
          </w:p>
        </w:tc>
        <w:tc>
          <w:tcPr>
            <w:tcW w:w="2792" w:type="dxa"/>
            <w:vAlign w:val="center"/>
          </w:tcPr>
          <w:p w14:paraId="0008B659" w14:textId="77777777" w:rsidR="00FD5F5C" w:rsidRPr="00730F57" w:rsidRDefault="00FD5F5C" w:rsidP="004170E5">
            <w:pPr>
              <w:tabs>
                <w:tab w:val="left" w:pos="795"/>
              </w:tabs>
              <w:snapToGrid w:val="0"/>
              <w:spacing w:line="300" w:lineRule="auto"/>
              <w:ind w:left="504" w:hangingChars="200" w:hanging="504"/>
              <w:jc w:val="center"/>
              <w:rPr>
                <w:rFonts w:ascii="標楷體" w:eastAsia="標楷體" w:hAnsi="標楷體" w:cs="標楷體"/>
                <w:spacing w:val="6"/>
              </w:rPr>
            </w:pPr>
            <w:r w:rsidRPr="00730F57">
              <w:rPr>
                <w:rFonts w:ascii="標楷體" w:eastAsia="標楷體" w:hAnsi="標楷體" w:cs="標楷體" w:hint="eastAsia"/>
                <w:spacing w:val="6"/>
              </w:rPr>
              <w:t>總分</w:t>
            </w:r>
            <w:r w:rsidRPr="00730F57">
              <w:rPr>
                <w:rFonts w:ascii="標楷體" w:eastAsia="標楷體" w:hAnsi="標楷體" w:cs="標楷體"/>
                <w:spacing w:val="6"/>
              </w:rPr>
              <w:t>(100%)</w:t>
            </w:r>
          </w:p>
        </w:tc>
      </w:tr>
      <w:tr w:rsidR="00730F57" w:rsidRPr="00730F57" w14:paraId="66268A27" w14:textId="77777777" w:rsidTr="00E24949">
        <w:trPr>
          <w:trHeight w:val="1530"/>
          <w:jc w:val="center"/>
        </w:trPr>
        <w:tc>
          <w:tcPr>
            <w:tcW w:w="3066" w:type="dxa"/>
            <w:vAlign w:val="center"/>
          </w:tcPr>
          <w:p w14:paraId="0DED1BBE" w14:textId="77777777" w:rsidR="00FD5F5C" w:rsidRPr="00730F57" w:rsidRDefault="00F40799" w:rsidP="004170E5">
            <w:pPr>
              <w:snapToGrid w:val="0"/>
              <w:spacing w:line="300" w:lineRule="auto"/>
              <w:ind w:left="504" w:hangingChars="200" w:hanging="504"/>
              <w:jc w:val="both"/>
              <w:rPr>
                <w:rFonts w:ascii="標楷體" w:eastAsia="標楷體" w:hAnsi="標楷體"/>
                <w:spacing w:val="6"/>
              </w:rPr>
            </w:pPr>
            <w:r w:rsidRPr="00730F57">
              <w:rPr>
                <w:rFonts w:ascii="標楷體" w:eastAsia="標楷體" w:hAnsi="標楷體" w:cs="標楷體" w:hint="eastAsia"/>
                <w:spacing w:val="6"/>
              </w:rPr>
              <w:t>空間與營運內容執行成效</w:t>
            </w:r>
          </w:p>
        </w:tc>
        <w:tc>
          <w:tcPr>
            <w:tcW w:w="2664" w:type="dxa"/>
            <w:vAlign w:val="center"/>
          </w:tcPr>
          <w:p w14:paraId="0B35BA89" w14:textId="77777777" w:rsidR="009930F6" w:rsidRPr="00C9259A" w:rsidRDefault="009930F6" w:rsidP="00505458">
            <w:pPr>
              <w:pStyle w:val="a3"/>
              <w:numPr>
                <w:ilvl w:val="0"/>
                <w:numId w:val="30"/>
              </w:numPr>
              <w:snapToGrid w:val="0"/>
              <w:spacing w:line="280" w:lineRule="exact"/>
              <w:ind w:leftChars="0" w:left="324" w:hanging="324"/>
              <w:jc w:val="both"/>
              <w:rPr>
                <w:rFonts w:ascii="標楷體" w:eastAsia="標楷體" w:hAnsi="標楷體" w:cs="標楷體"/>
                <w:spacing w:val="6"/>
              </w:rPr>
            </w:pPr>
            <w:r w:rsidRPr="00C9259A">
              <w:rPr>
                <w:rFonts w:ascii="標楷體" w:eastAsia="標楷體" w:hAnsi="標楷體" w:cs="標楷體" w:hint="eastAsia"/>
                <w:spacing w:val="6"/>
              </w:rPr>
              <w:t>經營管理及經驗</w:t>
            </w:r>
          </w:p>
          <w:p w14:paraId="2741D890" w14:textId="77777777" w:rsidR="009930F6" w:rsidRPr="00C9259A" w:rsidRDefault="009930F6" w:rsidP="00505458">
            <w:pPr>
              <w:pStyle w:val="a3"/>
              <w:numPr>
                <w:ilvl w:val="0"/>
                <w:numId w:val="30"/>
              </w:numPr>
              <w:snapToGrid w:val="0"/>
              <w:spacing w:line="280" w:lineRule="exact"/>
              <w:ind w:leftChars="0" w:left="324" w:hanging="324"/>
              <w:jc w:val="both"/>
              <w:rPr>
                <w:rFonts w:ascii="標楷體" w:eastAsia="標楷體" w:hAnsi="標楷體" w:cs="標楷體"/>
                <w:spacing w:val="6"/>
              </w:rPr>
            </w:pPr>
            <w:r w:rsidRPr="00C9259A">
              <w:rPr>
                <w:rFonts w:ascii="標楷體" w:eastAsia="標楷體" w:hAnsi="標楷體" w:cs="標楷體" w:hint="eastAsia"/>
                <w:spacing w:val="6"/>
              </w:rPr>
              <w:t>經營特色</w:t>
            </w:r>
            <w:r>
              <w:rPr>
                <w:rFonts w:ascii="標楷體" w:eastAsia="標楷體" w:hAnsi="標楷體" w:cs="標楷體" w:hint="eastAsia"/>
                <w:spacing w:val="6"/>
              </w:rPr>
              <w:t>及空間配置 (餐飲部分請特別說明)</w:t>
            </w:r>
          </w:p>
          <w:p w14:paraId="241DC808" w14:textId="77777777" w:rsidR="009930F6" w:rsidRPr="00C9259A" w:rsidRDefault="009930F6" w:rsidP="00505458">
            <w:pPr>
              <w:pStyle w:val="a3"/>
              <w:numPr>
                <w:ilvl w:val="0"/>
                <w:numId w:val="30"/>
              </w:numPr>
              <w:snapToGrid w:val="0"/>
              <w:spacing w:line="280" w:lineRule="exact"/>
              <w:ind w:leftChars="0" w:left="324" w:hanging="324"/>
              <w:jc w:val="both"/>
              <w:rPr>
                <w:rFonts w:ascii="標楷體" w:eastAsia="標楷體" w:hAnsi="標楷體" w:cs="標楷體"/>
                <w:spacing w:val="6"/>
              </w:rPr>
            </w:pPr>
            <w:r w:rsidRPr="00C9259A">
              <w:rPr>
                <w:rFonts w:ascii="標楷體" w:eastAsia="標楷體" w:hAnsi="標楷體" w:cs="標楷體" w:hint="eastAsia"/>
                <w:spacing w:val="6"/>
              </w:rPr>
              <w:t>長、短租營運規劃</w:t>
            </w:r>
          </w:p>
          <w:p w14:paraId="44E519BA" w14:textId="258FABD5" w:rsidR="006A2462" w:rsidRPr="00730F57" w:rsidRDefault="009930F6" w:rsidP="009930F6">
            <w:pPr>
              <w:pStyle w:val="a3"/>
              <w:numPr>
                <w:ilvl w:val="0"/>
                <w:numId w:val="30"/>
              </w:numPr>
              <w:snapToGrid w:val="0"/>
              <w:spacing w:line="300" w:lineRule="auto"/>
              <w:ind w:leftChars="0"/>
              <w:jc w:val="both"/>
              <w:rPr>
                <w:rFonts w:ascii="標楷體" w:eastAsia="標楷體" w:hAnsi="標楷體" w:cs="標楷體"/>
                <w:spacing w:val="6"/>
              </w:rPr>
            </w:pPr>
            <w:r w:rsidRPr="00C9259A">
              <w:rPr>
                <w:rFonts w:ascii="標楷體" w:eastAsia="標楷體" w:hAnsi="標楷體" w:hint="eastAsia"/>
              </w:rPr>
              <w:t>價位制訂策略、資金籌措計畫等</w:t>
            </w:r>
          </w:p>
        </w:tc>
        <w:tc>
          <w:tcPr>
            <w:tcW w:w="2792" w:type="dxa"/>
            <w:vAlign w:val="center"/>
          </w:tcPr>
          <w:p w14:paraId="2418CABD" w14:textId="77777777" w:rsidR="00FD5F5C" w:rsidRPr="00730F57" w:rsidRDefault="006A2462" w:rsidP="004170E5">
            <w:pPr>
              <w:snapToGrid w:val="0"/>
              <w:spacing w:line="300" w:lineRule="auto"/>
              <w:ind w:left="504" w:hangingChars="200" w:hanging="504"/>
              <w:jc w:val="center"/>
              <w:rPr>
                <w:rFonts w:ascii="標楷體" w:eastAsia="標楷體" w:hAnsi="標楷體" w:cs="標楷體"/>
                <w:spacing w:val="6"/>
              </w:rPr>
            </w:pPr>
            <w:r w:rsidRPr="00730F57">
              <w:rPr>
                <w:rFonts w:ascii="標楷體" w:eastAsia="標楷體" w:hAnsi="標楷體" w:cs="標楷體"/>
                <w:spacing w:val="6"/>
              </w:rPr>
              <w:t>25</w:t>
            </w:r>
            <w:r w:rsidR="00FD5F5C" w:rsidRPr="00730F57">
              <w:rPr>
                <w:rFonts w:ascii="標楷體" w:eastAsia="標楷體" w:hAnsi="標楷體" w:cs="標楷體"/>
                <w:spacing w:val="6"/>
              </w:rPr>
              <w:t xml:space="preserve">%                                                                                                                                                                                                                                                                                                                                                                                                                                                                                       </w:t>
            </w:r>
          </w:p>
        </w:tc>
      </w:tr>
      <w:tr w:rsidR="00730F57" w:rsidRPr="00730F57" w14:paraId="21CF22D3" w14:textId="77777777" w:rsidTr="00E24949">
        <w:trPr>
          <w:trHeight w:val="1757"/>
          <w:jc w:val="center"/>
        </w:trPr>
        <w:tc>
          <w:tcPr>
            <w:tcW w:w="3066" w:type="dxa"/>
            <w:vAlign w:val="center"/>
          </w:tcPr>
          <w:p w14:paraId="6F8EDDAC" w14:textId="77777777" w:rsidR="00FD5F5C" w:rsidRPr="00730F57" w:rsidRDefault="00FD5F5C" w:rsidP="004170E5">
            <w:pPr>
              <w:snapToGrid w:val="0"/>
              <w:spacing w:line="300" w:lineRule="auto"/>
              <w:ind w:left="504" w:hangingChars="200" w:hanging="504"/>
              <w:jc w:val="both"/>
              <w:rPr>
                <w:rFonts w:ascii="標楷體" w:eastAsia="標楷體" w:hAnsi="標楷體"/>
                <w:spacing w:val="6"/>
              </w:rPr>
            </w:pPr>
            <w:r w:rsidRPr="00730F57">
              <w:rPr>
                <w:rFonts w:ascii="標楷體" w:eastAsia="標楷體" w:hAnsi="標楷體" w:cs="標楷體" w:hint="eastAsia"/>
                <w:spacing w:val="6"/>
              </w:rPr>
              <w:t>服務及行銷宣傳績效</w:t>
            </w:r>
          </w:p>
        </w:tc>
        <w:tc>
          <w:tcPr>
            <w:tcW w:w="2664" w:type="dxa"/>
          </w:tcPr>
          <w:p w14:paraId="56DAF1B7" w14:textId="77777777" w:rsidR="00FD5F5C" w:rsidRPr="00730F57" w:rsidRDefault="00FD5F5C" w:rsidP="004170E5">
            <w:pPr>
              <w:pStyle w:val="a3"/>
              <w:numPr>
                <w:ilvl w:val="0"/>
                <w:numId w:val="31"/>
              </w:numPr>
              <w:snapToGrid w:val="0"/>
              <w:spacing w:line="300" w:lineRule="auto"/>
              <w:ind w:leftChars="0"/>
              <w:jc w:val="both"/>
              <w:rPr>
                <w:rFonts w:ascii="標楷體" w:eastAsia="標楷體" w:hAnsi="標楷體" w:cs="標楷體"/>
                <w:spacing w:val="6"/>
              </w:rPr>
            </w:pPr>
            <w:r w:rsidRPr="00730F57">
              <w:rPr>
                <w:rFonts w:ascii="標楷體" w:eastAsia="標楷體" w:hAnsi="標楷體" w:cs="標楷體" w:hint="eastAsia"/>
                <w:spacing w:val="6"/>
              </w:rPr>
              <w:t>配合文化景觀教育推廣活動</w:t>
            </w:r>
            <w:r w:rsidR="00E14F32">
              <w:rPr>
                <w:rFonts w:ascii="標楷體" w:eastAsia="標楷體" w:hAnsi="標楷體" w:cs="標楷體" w:hint="eastAsia"/>
                <w:spacing w:val="6"/>
              </w:rPr>
              <w:t>、島嶼博物館</w:t>
            </w:r>
            <w:r w:rsidRPr="00730F57">
              <w:rPr>
                <w:rFonts w:ascii="標楷體" w:eastAsia="標楷體" w:hAnsi="標楷體" w:cs="標楷體" w:hint="eastAsia"/>
                <w:spacing w:val="6"/>
              </w:rPr>
              <w:t>及國際藝術島等再利用計畫</w:t>
            </w:r>
          </w:p>
          <w:p w14:paraId="2877D86B" w14:textId="77777777" w:rsidR="00FD5F5C" w:rsidRPr="00730F57" w:rsidRDefault="00FD5F5C" w:rsidP="004170E5">
            <w:pPr>
              <w:pStyle w:val="a3"/>
              <w:numPr>
                <w:ilvl w:val="0"/>
                <w:numId w:val="31"/>
              </w:numPr>
              <w:snapToGrid w:val="0"/>
              <w:spacing w:line="300" w:lineRule="auto"/>
              <w:ind w:leftChars="0"/>
              <w:jc w:val="both"/>
              <w:rPr>
                <w:rFonts w:ascii="標楷體" w:eastAsia="標楷體" w:hAnsi="標楷體" w:cs="標楷體"/>
                <w:spacing w:val="6"/>
              </w:rPr>
            </w:pPr>
            <w:r w:rsidRPr="00730F57">
              <w:rPr>
                <w:rFonts w:ascii="標楷體" w:eastAsia="標楷體" w:hAnsi="標楷體" w:cs="標楷體" w:hint="eastAsia"/>
                <w:spacing w:val="6"/>
              </w:rPr>
              <w:t>營運服務及市場行銷計畫</w:t>
            </w:r>
          </w:p>
        </w:tc>
        <w:tc>
          <w:tcPr>
            <w:tcW w:w="2792" w:type="dxa"/>
            <w:vAlign w:val="center"/>
          </w:tcPr>
          <w:p w14:paraId="18B639AB" w14:textId="77777777" w:rsidR="00FD5F5C" w:rsidRPr="00730F57" w:rsidRDefault="00F40799" w:rsidP="004170E5">
            <w:pPr>
              <w:snapToGrid w:val="0"/>
              <w:spacing w:line="300" w:lineRule="auto"/>
              <w:ind w:left="504" w:hangingChars="200" w:hanging="504"/>
              <w:jc w:val="center"/>
              <w:rPr>
                <w:rFonts w:ascii="標楷體" w:eastAsia="標楷體" w:hAnsi="標楷體" w:cs="標楷體"/>
                <w:spacing w:val="6"/>
              </w:rPr>
            </w:pPr>
            <w:r w:rsidRPr="00730F57">
              <w:rPr>
                <w:rFonts w:ascii="標楷體" w:eastAsia="標楷體" w:hAnsi="標楷體" w:cs="標楷體"/>
                <w:spacing w:val="6"/>
              </w:rPr>
              <w:t>25</w:t>
            </w:r>
            <w:r w:rsidR="00FD5F5C" w:rsidRPr="00730F57">
              <w:rPr>
                <w:rFonts w:ascii="標楷體" w:eastAsia="標楷體" w:hAnsi="標楷體" w:cs="標楷體"/>
                <w:spacing w:val="6"/>
              </w:rPr>
              <w:t>%</w:t>
            </w:r>
          </w:p>
        </w:tc>
      </w:tr>
      <w:tr w:rsidR="00730F57" w:rsidRPr="00730F57" w14:paraId="59E2FC40" w14:textId="77777777" w:rsidTr="00E24949">
        <w:trPr>
          <w:trHeight w:val="1828"/>
          <w:jc w:val="center"/>
        </w:trPr>
        <w:tc>
          <w:tcPr>
            <w:tcW w:w="3066" w:type="dxa"/>
            <w:vAlign w:val="center"/>
          </w:tcPr>
          <w:p w14:paraId="2277B9FE" w14:textId="77777777" w:rsidR="00FD5F5C" w:rsidRPr="00730F57" w:rsidRDefault="00FD5F5C" w:rsidP="004170E5">
            <w:pPr>
              <w:snapToGrid w:val="0"/>
              <w:spacing w:line="300" w:lineRule="auto"/>
              <w:ind w:left="504" w:hangingChars="200" w:hanging="504"/>
              <w:jc w:val="both"/>
              <w:rPr>
                <w:rFonts w:ascii="標楷體" w:eastAsia="標楷體" w:hAnsi="標楷體"/>
                <w:spacing w:val="6"/>
              </w:rPr>
            </w:pPr>
            <w:r w:rsidRPr="00730F57">
              <w:rPr>
                <w:rFonts w:ascii="標楷體" w:eastAsia="標楷體" w:hAnsi="標楷體" w:cs="標楷體" w:hint="eastAsia"/>
                <w:spacing w:val="6"/>
              </w:rPr>
              <w:t>管理維護情形</w:t>
            </w:r>
          </w:p>
        </w:tc>
        <w:tc>
          <w:tcPr>
            <w:tcW w:w="2664" w:type="dxa"/>
          </w:tcPr>
          <w:p w14:paraId="662707BC" w14:textId="28A8AE1F" w:rsidR="00FD5F5C" w:rsidRPr="00730F57" w:rsidRDefault="00FD5F5C" w:rsidP="004170E5">
            <w:pPr>
              <w:pStyle w:val="a3"/>
              <w:numPr>
                <w:ilvl w:val="0"/>
                <w:numId w:val="32"/>
              </w:numPr>
              <w:snapToGrid w:val="0"/>
              <w:spacing w:line="300" w:lineRule="auto"/>
              <w:ind w:leftChars="0"/>
              <w:jc w:val="both"/>
              <w:rPr>
                <w:rFonts w:ascii="標楷體" w:eastAsia="標楷體" w:hAnsi="標楷體" w:cs="標楷體"/>
                <w:spacing w:val="6"/>
              </w:rPr>
            </w:pPr>
            <w:r w:rsidRPr="00730F57">
              <w:rPr>
                <w:rFonts w:ascii="標楷體" w:eastAsia="標楷體" w:hAnsi="標楷體" w:cs="標楷體" w:hint="eastAsia"/>
                <w:spacing w:val="6"/>
              </w:rPr>
              <w:t>文化</w:t>
            </w:r>
            <w:r w:rsidR="00AA210B">
              <w:rPr>
                <w:rFonts w:ascii="標楷體" w:eastAsia="標楷體" w:hAnsi="標楷體" w:cs="標楷體" w:hint="eastAsia"/>
                <w:spacing w:val="6"/>
              </w:rPr>
              <w:t>景</w:t>
            </w:r>
            <w:r w:rsidRPr="00730F57">
              <w:rPr>
                <w:rFonts w:ascii="標楷體" w:eastAsia="標楷體" w:hAnsi="標楷體" w:cs="標楷體" w:hint="eastAsia"/>
                <w:spacing w:val="6"/>
              </w:rPr>
              <w:t>觀管理維護計畫</w:t>
            </w:r>
          </w:p>
          <w:p w14:paraId="02609590" w14:textId="77777777" w:rsidR="00FD5F5C" w:rsidRPr="00730F57" w:rsidRDefault="00FD5F5C" w:rsidP="004170E5">
            <w:pPr>
              <w:pStyle w:val="a3"/>
              <w:numPr>
                <w:ilvl w:val="0"/>
                <w:numId w:val="32"/>
              </w:numPr>
              <w:snapToGrid w:val="0"/>
              <w:spacing w:line="300" w:lineRule="auto"/>
              <w:ind w:leftChars="0"/>
              <w:jc w:val="both"/>
              <w:rPr>
                <w:rFonts w:ascii="標楷體" w:eastAsia="標楷體" w:hAnsi="標楷體" w:cs="標楷體"/>
                <w:spacing w:val="6"/>
              </w:rPr>
            </w:pPr>
            <w:r w:rsidRPr="00730F57">
              <w:rPr>
                <w:rFonts w:ascii="標楷體" w:eastAsia="標楷體" w:hAnsi="標楷體" w:cs="標楷體" w:hint="eastAsia"/>
                <w:spacing w:val="6"/>
              </w:rPr>
              <w:t>資產及設備維護計畫</w:t>
            </w:r>
          </w:p>
          <w:p w14:paraId="4E5655C2" w14:textId="77777777" w:rsidR="00FD5F5C" w:rsidRPr="00730F57" w:rsidRDefault="00FD5F5C" w:rsidP="004170E5">
            <w:pPr>
              <w:pStyle w:val="a3"/>
              <w:numPr>
                <w:ilvl w:val="0"/>
                <w:numId w:val="32"/>
              </w:numPr>
              <w:snapToGrid w:val="0"/>
              <w:spacing w:line="300" w:lineRule="auto"/>
              <w:ind w:leftChars="0"/>
              <w:jc w:val="both"/>
              <w:rPr>
                <w:rFonts w:ascii="標楷體" w:eastAsia="標楷體" w:hAnsi="標楷體" w:cs="標楷體"/>
                <w:spacing w:val="6"/>
              </w:rPr>
            </w:pPr>
            <w:r w:rsidRPr="00730F57">
              <w:rPr>
                <w:rFonts w:ascii="標楷體" w:eastAsia="標楷體" w:hAnsi="標楷體" w:cs="標楷體" w:hint="eastAsia"/>
                <w:spacing w:val="6"/>
              </w:rPr>
              <w:t>整體安全維護與危機處理措施</w:t>
            </w:r>
          </w:p>
        </w:tc>
        <w:tc>
          <w:tcPr>
            <w:tcW w:w="2792" w:type="dxa"/>
            <w:vAlign w:val="center"/>
          </w:tcPr>
          <w:p w14:paraId="6124BFE7" w14:textId="77777777" w:rsidR="00FD5F5C" w:rsidRPr="00730F57" w:rsidRDefault="00F40799" w:rsidP="004170E5">
            <w:pPr>
              <w:snapToGrid w:val="0"/>
              <w:spacing w:line="300" w:lineRule="auto"/>
              <w:ind w:left="504" w:hangingChars="200" w:hanging="504"/>
              <w:jc w:val="center"/>
              <w:rPr>
                <w:rFonts w:ascii="標楷體" w:eastAsia="標楷體" w:hAnsi="標楷體" w:cs="標楷體"/>
                <w:spacing w:val="6"/>
              </w:rPr>
            </w:pPr>
            <w:r w:rsidRPr="00730F57">
              <w:rPr>
                <w:rFonts w:ascii="標楷體" w:eastAsia="標楷體" w:hAnsi="標楷體" w:cs="標楷體"/>
                <w:spacing w:val="6"/>
              </w:rPr>
              <w:t>25</w:t>
            </w:r>
            <w:r w:rsidR="00FD5F5C" w:rsidRPr="00730F57">
              <w:rPr>
                <w:rFonts w:ascii="標楷體" w:eastAsia="標楷體" w:hAnsi="標楷體" w:cs="標楷體"/>
                <w:spacing w:val="6"/>
              </w:rPr>
              <w:t>%</w:t>
            </w:r>
          </w:p>
        </w:tc>
      </w:tr>
      <w:tr w:rsidR="00730F57" w:rsidRPr="00730F57" w14:paraId="0974A5BC" w14:textId="77777777" w:rsidTr="00E24949">
        <w:trPr>
          <w:trHeight w:val="1000"/>
          <w:jc w:val="center"/>
        </w:trPr>
        <w:tc>
          <w:tcPr>
            <w:tcW w:w="3066" w:type="dxa"/>
            <w:vAlign w:val="center"/>
          </w:tcPr>
          <w:p w14:paraId="73F3FC56" w14:textId="77777777" w:rsidR="00FD5F5C" w:rsidRPr="00730F57" w:rsidRDefault="00FD5F5C" w:rsidP="004170E5">
            <w:pPr>
              <w:spacing w:line="300" w:lineRule="auto"/>
              <w:jc w:val="both"/>
              <w:rPr>
                <w:rFonts w:ascii="標楷體" w:eastAsia="標楷體"/>
              </w:rPr>
            </w:pPr>
            <w:r w:rsidRPr="00730F57">
              <w:rPr>
                <w:rFonts w:ascii="標楷體" w:eastAsia="標楷體" w:cs="標楷體" w:hint="eastAsia"/>
              </w:rPr>
              <w:t>對機關政策之配合</w:t>
            </w:r>
          </w:p>
        </w:tc>
        <w:tc>
          <w:tcPr>
            <w:tcW w:w="2664" w:type="dxa"/>
          </w:tcPr>
          <w:p w14:paraId="72246E51" w14:textId="77777777" w:rsidR="00FD5F5C" w:rsidRPr="00730F57" w:rsidRDefault="00FD5F5C" w:rsidP="004170E5">
            <w:pPr>
              <w:pStyle w:val="a3"/>
              <w:numPr>
                <w:ilvl w:val="0"/>
                <w:numId w:val="33"/>
              </w:numPr>
              <w:snapToGrid w:val="0"/>
              <w:spacing w:line="300" w:lineRule="auto"/>
              <w:ind w:leftChars="0"/>
              <w:jc w:val="both"/>
              <w:rPr>
                <w:rFonts w:ascii="標楷體" w:eastAsia="標楷體" w:hAnsi="標楷體" w:cs="標楷體"/>
                <w:spacing w:val="6"/>
              </w:rPr>
            </w:pPr>
            <w:r w:rsidRPr="00730F57">
              <w:rPr>
                <w:rFonts w:ascii="標楷體" w:eastAsia="標楷體" w:hAnsi="標楷體" w:cs="標楷體" w:hint="eastAsia"/>
                <w:spacing w:val="6"/>
              </w:rPr>
              <w:t>機關需求措施</w:t>
            </w:r>
          </w:p>
          <w:p w14:paraId="7AA91C06" w14:textId="77777777" w:rsidR="00FD5F5C" w:rsidRPr="00730F57" w:rsidRDefault="00FD5F5C" w:rsidP="004170E5">
            <w:pPr>
              <w:pStyle w:val="a3"/>
              <w:numPr>
                <w:ilvl w:val="0"/>
                <w:numId w:val="33"/>
              </w:numPr>
              <w:snapToGrid w:val="0"/>
              <w:spacing w:line="300" w:lineRule="auto"/>
              <w:ind w:leftChars="0"/>
              <w:jc w:val="both"/>
              <w:rPr>
                <w:rFonts w:ascii="標楷體" w:eastAsia="標楷體" w:hAnsi="標楷體" w:cs="標楷體"/>
                <w:spacing w:val="6"/>
              </w:rPr>
            </w:pPr>
            <w:r w:rsidRPr="00730F57">
              <w:rPr>
                <w:rFonts w:ascii="標楷體" w:eastAsia="標楷體" w:hAnsi="標楷體" w:cs="標楷體" w:hint="eastAsia"/>
                <w:spacing w:val="6"/>
              </w:rPr>
              <w:t>其它具創意並可行之措施計畫</w:t>
            </w:r>
          </w:p>
        </w:tc>
        <w:tc>
          <w:tcPr>
            <w:tcW w:w="2792" w:type="dxa"/>
            <w:vAlign w:val="center"/>
          </w:tcPr>
          <w:p w14:paraId="44A50319" w14:textId="77777777" w:rsidR="00FD5F5C" w:rsidRPr="00730F57" w:rsidRDefault="006A2462" w:rsidP="004170E5">
            <w:pPr>
              <w:snapToGrid w:val="0"/>
              <w:spacing w:line="300" w:lineRule="auto"/>
              <w:ind w:left="504" w:hangingChars="200" w:hanging="504"/>
              <w:jc w:val="center"/>
              <w:rPr>
                <w:rFonts w:ascii="標楷體" w:eastAsia="標楷體" w:hAnsi="標楷體" w:cs="標楷體"/>
                <w:spacing w:val="6"/>
              </w:rPr>
            </w:pPr>
            <w:r w:rsidRPr="00730F57">
              <w:rPr>
                <w:rFonts w:ascii="標楷體" w:eastAsia="標楷體" w:hAnsi="標楷體" w:cs="標楷體"/>
                <w:spacing w:val="6"/>
              </w:rPr>
              <w:t>25%</w:t>
            </w:r>
          </w:p>
        </w:tc>
      </w:tr>
    </w:tbl>
    <w:p w14:paraId="5B06D3FE" w14:textId="77777777" w:rsidR="00FD5F5C" w:rsidRPr="00A14ADF" w:rsidRDefault="00FD5F5C" w:rsidP="004170E5">
      <w:pPr>
        <w:spacing w:line="300" w:lineRule="auto"/>
        <w:jc w:val="both"/>
        <w:rPr>
          <w:rFonts w:ascii="標楷體" w:eastAsia="標楷體" w:cs="標楷體"/>
        </w:rPr>
      </w:pPr>
    </w:p>
    <w:p w14:paraId="2FFFA80B" w14:textId="77777777" w:rsidR="00FD5F5C" w:rsidRPr="00C51257" w:rsidRDefault="00A14ADF" w:rsidP="004170E5">
      <w:pPr>
        <w:spacing w:line="300" w:lineRule="auto"/>
        <w:ind w:left="661" w:hangingChars="236" w:hanging="661"/>
        <w:rPr>
          <w:rFonts w:ascii="標楷體" w:eastAsia="標楷體" w:hAnsi="標楷體"/>
          <w:sz w:val="28"/>
          <w:szCs w:val="28"/>
        </w:rPr>
      </w:pPr>
      <w:r w:rsidRPr="00C51257">
        <w:rPr>
          <w:rFonts w:ascii="標楷體" w:eastAsia="標楷體" w:hAnsi="標楷體"/>
          <w:sz w:val="28"/>
          <w:szCs w:val="28"/>
        </w:rPr>
        <w:t>第十二條 其他注意事項</w:t>
      </w:r>
    </w:p>
    <w:p w14:paraId="7DDE6FA1" w14:textId="77777777" w:rsidR="00A14ADF" w:rsidRPr="00A14ADF" w:rsidRDefault="00A14ADF" w:rsidP="004170E5">
      <w:pPr>
        <w:pStyle w:val="a3"/>
        <w:numPr>
          <w:ilvl w:val="0"/>
          <w:numId w:val="35"/>
        </w:numPr>
        <w:spacing w:line="300" w:lineRule="auto"/>
        <w:ind w:leftChars="0"/>
        <w:rPr>
          <w:rFonts w:ascii="標楷體" w:eastAsia="標楷體" w:hAnsi="標楷體"/>
        </w:rPr>
      </w:pPr>
      <w:r w:rsidRPr="00A14ADF">
        <w:rPr>
          <w:rFonts w:ascii="標楷體" w:eastAsia="標楷體" w:hAnsi="標楷體" w:hint="eastAsia"/>
        </w:rPr>
        <w:t xml:space="preserve">廠商於有下列各款情事之一時，應於下列事項發生前14日內通知機關，　</w:t>
      </w:r>
    </w:p>
    <w:p w14:paraId="596D782F" w14:textId="77777777" w:rsidR="00A14ADF" w:rsidRPr="00A14ADF" w:rsidRDefault="00A14ADF" w:rsidP="004170E5">
      <w:pPr>
        <w:pStyle w:val="a3"/>
        <w:spacing w:line="300" w:lineRule="auto"/>
        <w:ind w:leftChars="0" w:left="600"/>
        <w:rPr>
          <w:rFonts w:ascii="標楷體" w:eastAsia="標楷體" w:hAnsi="標楷體"/>
        </w:rPr>
      </w:pPr>
      <w:r w:rsidRPr="00A14ADF">
        <w:rPr>
          <w:rFonts w:ascii="標楷體" w:eastAsia="標楷體" w:hAnsi="標楷體" w:hint="eastAsia"/>
        </w:rPr>
        <w:t>其</w:t>
      </w:r>
      <w:r w:rsidRPr="00A14ADF">
        <w:rPr>
          <w:rFonts w:ascii="標楷體" w:eastAsia="標楷體" w:hAnsi="標楷體" w:hint="eastAsia"/>
          <w:b/>
        </w:rPr>
        <w:t>變更</w:t>
      </w:r>
      <w:r w:rsidRPr="00A14ADF">
        <w:rPr>
          <w:rFonts w:ascii="標楷體" w:eastAsia="標楷體" w:hAnsi="標楷體" w:hint="eastAsia"/>
        </w:rPr>
        <w:t>並不得損及機關權益，變更後之組織應概括承受本說明書之所有權利與義務：</w:t>
      </w:r>
    </w:p>
    <w:p w14:paraId="57A89749" w14:textId="77777777" w:rsidR="00A14ADF" w:rsidRPr="00A14ADF" w:rsidRDefault="00A14ADF" w:rsidP="004170E5">
      <w:pPr>
        <w:pStyle w:val="a3"/>
        <w:numPr>
          <w:ilvl w:val="0"/>
          <w:numId w:val="36"/>
        </w:numPr>
        <w:spacing w:line="300" w:lineRule="auto"/>
        <w:ind w:leftChars="0"/>
        <w:rPr>
          <w:rFonts w:ascii="標楷體" w:eastAsia="標楷體" w:hAnsi="標楷體"/>
        </w:rPr>
      </w:pPr>
      <w:r w:rsidRPr="00A14ADF">
        <w:rPr>
          <w:rFonts w:ascii="標楷體" w:eastAsia="標楷體" w:hAnsi="標楷體" w:hint="eastAsia"/>
        </w:rPr>
        <w:t>法定代理人變更時。</w:t>
      </w:r>
    </w:p>
    <w:p w14:paraId="79C0C127" w14:textId="77777777" w:rsidR="00A14ADF" w:rsidRDefault="00A14ADF" w:rsidP="004170E5">
      <w:pPr>
        <w:pStyle w:val="a3"/>
        <w:numPr>
          <w:ilvl w:val="0"/>
          <w:numId w:val="36"/>
        </w:numPr>
        <w:spacing w:line="300" w:lineRule="auto"/>
        <w:ind w:leftChars="0"/>
        <w:rPr>
          <w:rFonts w:ascii="標楷體" w:eastAsia="標楷體" w:hAnsi="標楷體"/>
        </w:rPr>
      </w:pPr>
      <w:r w:rsidRPr="00A14ADF">
        <w:rPr>
          <w:rFonts w:ascii="標楷體" w:eastAsia="標楷體" w:hAnsi="標楷體" w:hint="eastAsia"/>
        </w:rPr>
        <w:t>公司之組織變更時。</w:t>
      </w:r>
    </w:p>
    <w:p w14:paraId="72BEFC1C" w14:textId="77777777" w:rsidR="00A14ADF" w:rsidRDefault="00A14ADF" w:rsidP="004170E5">
      <w:pPr>
        <w:pStyle w:val="a3"/>
        <w:numPr>
          <w:ilvl w:val="0"/>
          <w:numId w:val="36"/>
        </w:numPr>
        <w:spacing w:line="300" w:lineRule="auto"/>
        <w:ind w:leftChars="0"/>
        <w:rPr>
          <w:rFonts w:ascii="標楷體" w:eastAsia="標楷體" w:hAnsi="標楷體"/>
        </w:rPr>
      </w:pPr>
      <w:r w:rsidRPr="00A14ADF">
        <w:rPr>
          <w:rFonts w:ascii="標楷體" w:eastAsia="標楷體" w:hAnsi="標楷體" w:hint="eastAsia"/>
        </w:rPr>
        <w:t>總公司（總店）之地址變更時。</w:t>
      </w:r>
    </w:p>
    <w:p w14:paraId="23DAC39F" w14:textId="77777777" w:rsidR="00A14ADF" w:rsidRPr="00A14ADF" w:rsidRDefault="00A14ADF" w:rsidP="004170E5">
      <w:pPr>
        <w:pStyle w:val="a3"/>
        <w:numPr>
          <w:ilvl w:val="0"/>
          <w:numId w:val="36"/>
        </w:numPr>
        <w:spacing w:line="300" w:lineRule="auto"/>
        <w:ind w:leftChars="0"/>
        <w:rPr>
          <w:rFonts w:ascii="標楷體" w:eastAsia="標楷體" w:hAnsi="標楷體"/>
        </w:rPr>
      </w:pPr>
      <w:r w:rsidRPr="00A14ADF">
        <w:rPr>
          <w:rFonts w:ascii="標楷體" w:eastAsia="標楷體" w:hAnsi="標楷體" w:hint="eastAsia"/>
        </w:rPr>
        <w:t>變更章程、營業項目或資本結構變更時。</w:t>
      </w:r>
    </w:p>
    <w:p w14:paraId="1A8F7192" w14:textId="77777777" w:rsidR="00A14ADF" w:rsidRPr="00A14ADF" w:rsidRDefault="00A14ADF" w:rsidP="004170E5">
      <w:pPr>
        <w:pStyle w:val="a3"/>
        <w:numPr>
          <w:ilvl w:val="0"/>
          <w:numId w:val="35"/>
        </w:numPr>
        <w:spacing w:line="300" w:lineRule="auto"/>
        <w:ind w:leftChars="0"/>
        <w:rPr>
          <w:rFonts w:ascii="標楷體" w:eastAsia="標楷體" w:hAnsi="標楷體"/>
        </w:rPr>
      </w:pPr>
      <w:r w:rsidRPr="00A14ADF">
        <w:rPr>
          <w:rFonts w:ascii="標楷體" w:eastAsia="標楷體" w:hAnsi="標楷體" w:hint="eastAsia"/>
        </w:rPr>
        <w:t>機關與廠商雙方所為之洽商或意思表示，</w:t>
      </w:r>
      <w:proofErr w:type="gramStart"/>
      <w:r w:rsidRPr="00A14ADF">
        <w:rPr>
          <w:rFonts w:ascii="標楷體" w:eastAsia="標楷體" w:hAnsi="標楷體" w:hint="eastAsia"/>
        </w:rPr>
        <w:t>均應以</w:t>
      </w:r>
      <w:proofErr w:type="gramEnd"/>
      <w:r w:rsidRPr="00A14ADF">
        <w:rPr>
          <w:rFonts w:ascii="標楷體" w:eastAsia="標楷體" w:hAnsi="標楷體" w:hint="eastAsia"/>
          <w:b/>
        </w:rPr>
        <w:t>書面掛號</w:t>
      </w:r>
      <w:r w:rsidRPr="00A14ADF">
        <w:rPr>
          <w:rFonts w:ascii="標楷體" w:eastAsia="標楷體" w:hAnsi="標楷體" w:hint="eastAsia"/>
        </w:rPr>
        <w:t>郵寄送達對方。</w:t>
      </w:r>
    </w:p>
    <w:p w14:paraId="0C04BA78" w14:textId="77777777" w:rsidR="00A14ADF" w:rsidRDefault="00A14ADF" w:rsidP="004170E5">
      <w:pPr>
        <w:pStyle w:val="a3"/>
        <w:numPr>
          <w:ilvl w:val="0"/>
          <w:numId w:val="35"/>
        </w:numPr>
        <w:spacing w:line="300" w:lineRule="auto"/>
        <w:ind w:leftChars="0"/>
        <w:rPr>
          <w:rFonts w:ascii="標楷體" w:eastAsia="標楷體" w:hAnsi="標楷體"/>
        </w:rPr>
      </w:pPr>
      <w:r w:rsidRPr="00A14ADF">
        <w:rPr>
          <w:rFonts w:ascii="標楷體" w:eastAsia="標楷體" w:hAnsi="標楷體" w:hint="eastAsia"/>
        </w:rPr>
        <w:t>本說明書如涉訟，雙方同意以</w:t>
      </w:r>
      <w:r w:rsidRPr="00A14ADF">
        <w:rPr>
          <w:rFonts w:ascii="標楷體" w:eastAsia="標楷體" w:hAnsi="標楷體" w:hint="eastAsia"/>
          <w:b/>
        </w:rPr>
        <w:t>連江縣地方法院</w:t>
      </w:r>
      <w:r w:rsidRPr="00A14ADF">
        <w:rPr>
          <w:rFonts w:ascii="標楷體" w:eastAsia="標楷體" w:hAnsi="標楷體" w:hint="eastAsia"/>
        </w:rPr>
        <w:t>為第一審管轄法院。</w:t>
      </w:r>
    </w:p>
    <w:p w14:paraId="2C724B90" w14:textId="3928FD62" w:rsidR="00DE6607" w:rsidRPr="00DE6607" w:rsidRDefault="00A14ADF" w:rsidP="00DE6607">
      <w:pPr>
        <w:pStyle w:val="a3"/>
        <w:numPr>
          <w:ilvl w:val="0"/>
          <w:numId w:val="35"/>
        </w:numPr>
        <w:spacing w:line="300" w:lineRule="auto"/>
        <w:ind w:leftChars="0"/>
        <w:rPr>
          <w:rFonts w:ascii="標楷體" w:eastAsia="標楷體" w:hAnsi="標楷體"/>
        </w:rPr>
      </w:pPr>
      <w:r w:rsidRPr="00A14ADF">
        <w:rPr>
          <w:rFonts w:ascii="標楷體" w:eastAsia="標楷體" w:hAnsi="標楷體" w:hint="eastAsia"/>
        </w:rPr>
        <w:lastRenderedPageBreak/>
        <w:t>機關辦理</w:t>
      </w:r>
      <w:r w:rsidR="0055192A" w:rsidRPr="0055192A">
        <w:rPr>
          <w:rFonts w:ascii="標楷體" w:eastAsia="標楷體" w:hAnsi="標楷體" w:hint="eastAsia"/>
        </w:rPr>
        <w:t>南竿鄉</w:t>
      </w:r>
      <w:r w:rsidR="009673B6">
        <w:rPr>
          <w:rFonts w:ascii="標楷體" w:eastAsia="標楷體" w:hAnsi="標楷體" w:hint="eastAsia"/>
        </w:rPr>
        <w:t>26據點</w:t>
      </w:r>
      <w:r w:rsidRPr="00A14ADF">
        <w:rPr>
          <w:rFonts w:ascii="標楷體" w:eastAsia="標楷體" w:hAnsi="標楷體" w:hint="eastAsia"/>
        </w:rPr>
        <w:t>相關工程，請廠商配合協助，不得異議</w:t>
      </w:r>
      <w:r w:rsidRPr="00A14ADF">
        <w:rPr>
          <w:rFonts w:ascii="新細明體" w:hAnsi="新細明體" w:hint="eastAsia"/>
        </w:rPr>
        <w:t>。</w:t>
      </w:r>
    </w:p>
    <w:p w14:paraId="37C98F1B" w14:textId="77777777" w:rsidR="007C55D3" w:rsidRPr="00545A06" w:rsidRDefault="007C55D3" w:rsidP="004170E5">
      <w:pPr>
        <w:spacing w:before="240" w:line="300" w:lineRule="auto"/>
        <w:ind w:left="1488" w:hangingChars="531" w:hanging="1488"/>
        <w:jc w:val="both"/>
        <w:rPr>
          <w:rFonts w:ascii="標楷體" w:eastAsia="標楷體" w:hAnsi="標楷體"/>
          <w:b/>
          <w:color w:val="000000" w:themeColor="text1"/>
          <w:sz w:val="28"/>
          <w:szCs w:val="28"/>
        </w:rPr>
      </w:pPr>
      <w:r>
        <w:rPr>
          <w:rFonts w:ascii="標楷體" w:eastAsia="標楷體" w:hAnsi="標楷體" w:hint="eastAsia"/>
          <w:b/>
          <w:color w:val="000000" w:themeColor="text1"/>
          <w:sz w:val="28"/>
          <w:szCs w:val="28"/>
        </w:rPr>
        <w:t>第十三</w:t>
      </w:r>
      <w:r w:rsidRPr="00545A06">
        <w:rPr>
          <w:rFonts w:ascii="標楷體" w:eastAsia="標楷體" w:hAnsi="標楷體" w:hint="eastAsia"/>
          <w:b/>
          <w:color w:val="000000" w:themeColor="text1"/>
          <w:sz w:val="28"/>
          <w:szCs w:val="28"/>
        </w:rPr>
        <w:t>條 通知送達</w:t>
      </w:r>
    </w:p>
    <w:p w14:paraId="4A83D6B3" w14:textId="77777777" w:rsidR="007C55D3" w:rsidRDefault="007C55D3" w:rsidP="004170E5">
      <w:pPr>
        <w:autoSpaceDE w:val="0"/>
        <w:autoSpaceDN w:val="0"/>
        <w:adjustRightInd w:val="0"/>
        <w:spacing w:line="300" w:lineRule="auto"/>
        <w:jc w:val="both"/>
        <w:textAlignment w:val="baseline"/>
        <w:rPr>
          <w:rFonts w:ascii="標楷體" w:eastAsia="標楷體" w:hAnsi="標楷體"/>
          <w:color w:val="000000" w:themeColor="text1"/>
        </w:rPr>
      </w:pPr>
      <w:r w:rsidRPr="007C55D3">
        <w:rPr>
          <w:rFonts w:ascii="標楷體" w:eastAsia="標楷體" w:hAnsi="標楷體" w:hint="eastAsia"/>
          <w:color w:val="000000" w:themeColor="text1"/>
        </w:rPr>
        <w:t>有關本契約之通知送達，悉以本契約</w:t>
      </w:r>
      <w:proofErr w:type="gramStart"/>
      <w:r w:rsidRPr="007C55D3">
        <w:rPr>
          <w:rFonts w:ascii="標楷體" w:eastAsia="標楷體" w:hAnsi="標楷體" w:hint="eastAsia"/>
          <w:color w:val="000000" w:themeColor="text1"/>
        </w:rPr>
        <w:t>所載甲乙</w:t>
      </w:r>
      <w:proofErr w:type="gramEnd"/>
      <w:r w:rsidRPr="007C55D3">
        <w:rPr>
          <w:rFonts w:ascii="標楷體" w:eastAsia="標楷體" w:hAnsi="標楷體" w:hint="eastAsia"/>
          <w:color w:val="000000" w:themeColor="text1"/>
        </w:rPr>
        <w:t>雙方之地址為</w:t>
      </w:r>
      <w:proofErr w:type="gramStart"/>
      <w:r w:rsidRPr="007C55D3">
        <w:rPr>
          <w:rFonts w:ascii="標楷體" w:eastAsia="標楷體" w:hAnsi="標楷體" w:hint="eastAsia"/>
          <w:color w:val="000000" w:themeColor="text1"/>
        </w:rPr>
        <w:t>準</w:t>
      </w:r>
      <w:proofErr w:type="gramEnd"/>
      <w:r w:rsidRPr="007C55D3">
        <w:rPr>
          <w:rFonts w:ascii="標楷體" w:eastAsia="標楷體" w:hAnsi="標楷體" w:hint="eastAsia"/>
          <w:color w:val="000000" w:themeColor="text1"/>
        </w:rPr>
        <w:t>，以書面為之。地址如有變更，應即以書面通知他方，如經按址送達，而有拒收，無人收受，遷移不明、招領逾期、寄存送達或其他無法送達之情形，</w:t>
      </w:r>
      <w:proofErr w:type="gramStart"/>
      <w:r w:rsidRPr="007C55D3">
        <w:rPr>
          <w:rFonts w:ascii="標楷體" w:eastAsia="標楷體" w:hAnsi="標楷體" w:hint="eastAsia"/>
          <w:color w:val="000000" w:themeColor="text1"/>
        </w:rPr>
        <w:t>均以第一次</w:t>
      </w:r>
      <w:proofErr w:type="gramEnd"/>
      <w:r w:rsidRPr="007C55D3">
        <w:rPr>
          <w:rFonts w:ascii="標楷體" w:eastAsia="標楷體" w:hAnsi="標楷體" w:hint="eastAsia"/>
          <w:color w:val="000000" w:themeColor="text1"/>
        </w:rPr>
        <w:t>郵遞之日，視為已完成送達。</w:t>
      </w:r>
    </w:p>
    <w:p w14:paraId="1AA29475" w14:textId="77777777" w:rsidR="00925D84" w:rsidRPr="007C55D3" w:rsidRDefault="00925D84" w:rsidP="004170E5">
      <w:pPr>
        <w:autoSpaceDE w:val="0"/>
        <w:autoSpaceDN w:val="0"/>
        <w:adjustRightInd w:val="0"/>
        <w:spacing w:line="300" w:lineRule="auto"/>
        <w:jc w:val="both"/>
        <w:textAlignment w:val="baseline"/>
        <w:rPr>
          <w:rFonts w:ascii="標楷體" w:eastAsia="標楷體" w:hAnsi="標楷體" w:hint="eastAsia"/>
          <w:color w:val="000000" w:themeColor="text1"/>
        </w:rPr>
      </w:pPr>
    </w:p>
    <w:p w14:paraId="3ED06D57" w14:textId="77777777" w:rsidR="00E92D13" w:rsidRDefault="007C55D3" w:rsidP="00E92D13">
      <w:pPr>
        <w:spacing w:before="240" w:line="300" w:lineRule="auto"/>
        <w:ind w:left="1488" w:hangingChars="531" w:hanging="1488"/>
        <w:jc w:val="both"/>
        <w:rPr>
          <w:rFonts w:ascii="標楷體" w:eastAsia="標楷體" w:hAnsi="標楷體"/>
          <w:b/>
          <w:color w:val="000000" w:themeColor="text1"/>
          <w:sz w:val="28"/>
          <w:szCs w:val="28"/>
        </w:rPr>
      </w:pPr>
      <w:r w:rsidRPr="00545A06">
        <w:rPr>
          <w:rFonts w:ascii="標楷體" w:eastAsia="標楷體" w:hAnsi="標楷體" w:hint="eastAsia"/>
          <w:b/>
          <w:color w:val="000000" w:themeColor="text1"/>
          <w:sz w:val="28"/>
          <w:szCs w:val="28"/>
        </w:rPr>
        <w:t>第十四條  契約生效日</w:t>
      </w:r>
    </w:p>
    <w:p w14:paraId="5CFF740D" w14:textId="77777777" w:rsidR="007C55D3" w:rsidRDefault="007C55D3" w:rsidP="00E92D13">
      <w:pPr>
        <w:spacing w:before="240" w:line="300" w:lineRule="auto"/>
        <w:ind w:left="1274" w:hangingChars="531" w:hanging="1274"/>
        <w:jc w:val="both"/>
        <w:rPr>
          <w:rFonts w:ascii="標楷體" w:eastAsia="標楷體" w:hAnsi="標楷體"/>
          <w:color w:val="000000" w:themeColor="text1"/>
        </w:rPr>
      </w:pPr>
      <w:r w:rsidRPr="00787457">
        <w:rPr>
          <w:rFonts w:ascii="標楷體" w:eastAsia="標楷體" w:hAnsi="標楷體" w:hint="eastAsia"/>
          <w:color w:val="FF0000"/>
        </w:rPr>
        <w:t>本契約自決標翌日起生效</w:t>
      </w:r>
      <w:r w:rsidRPr="00BC46DE">
        <w:rPr>
          <w:rFonts w:ascii="標楷體" w:eastAsia="標楷體" w:hAnsi="標楷體" w:hint="eastAsia"/>
          <w:color w:val="000000" w:themeColor="text1"/>
        </w:rPr>
        <w:t>；本契約各條款之變更或修改，須經甲乙雙方之同意。</w:t>
      </w:r>
    </w:p>
    <w:p w14:paraId="6A2CA342" w14:textId="77777777" w:rsidR="001E4A8C" w:rsidRPr="00BC46DE" w:rsidRDefault="001E4A8C" w:rsidP="00E92D13">
      <w:pPr>
        <w:spacing w:before="240" w:line="300" w:lineRule="auto"/>
        <w:ind w:left="1274" w:hangingChars="531" w:hanging="1274"/>
        <w:jc w:val="both"/>
        <w:rPr>
          <w:rFonts w:ascii="標楷體" w:eastAsia="標楷體" w:hAnsi="標楷體" w:hint="eastAsia"/>
          <w:color w:val="000000" w:themeColor="text1"/>
        </w:rPr>
      </w:pPr>
    </w:p>
    <w:p w14:paraId="4F140192" w14:textId="77777777" w:rsidR="00DE6607" w:rsidRPr="00545A06" w:rsidRDefault="00DE6607" w:rsidP="00DE6607">
      <w:pPr>
        <w:spacing w:before="240" w:line="300" w:lineRule="auto"/>
        <w:ind w:left="1488" w:hangingChars="531" w:hanging="1488"/>
        <w:jc w:val="both"/>
        <w:rPr>
          <w:rFonts w:ascii="標楷體" w:eastAsia="標楷體" w:hAnsi="標楷體"/>
          <w:b/>
          <w:color w:val="000000" w:themeColor="text1"/>
          <w:sz w:val="28"/>
          <w:szCs w:val="28"/>
        </w:rPr>
      </w:pPr>
      <w:r>
        <w:rPr>
          <w:rFonts w:ascii="標楷體" w:eastAsia="標楷體" w:hAnsi="標楷體"/>
          <w:b/>
          <w:color w:val="000000" w:themeColor="text1"/>
          <w:sz w:val="28"/>
          <w:szCs w:val="28"/>
        </w:rPr>
        <w:t>第十五</w:t>
      </w:r>
      <w:r w:rsidRPr="00545A06">
        <w:rPr>
          <w:rFonts w:ascii="標楷體" w:eastAsia="標楷體" w:hAnsi="標楷體"/>
          <w:b/>
          <w:color w:val="000000" w:themeColor="text1"/>
          <w:sz w:val="28"/>
          <w:szCs w:val="28"/>
        </w:rPr>
        <w:t>條 其他法令之適用與</w:t>
      </w:r>
      <w:proofErr w:type="gramStart"/>
      <w:r w:rsidRPr="00545A06">
        <w:rPr>
          <w:rFonts w:ascii="標楷體" w:eastAsia="標楷體" w:hAnsi="標楷體"/>
          <w:b/>
          <w:color w:val="000000" w:themeColor="text1"/>
          <w:sz w:val="28"/>
          <w:szCs w:val="28"/>
        </w:rPr>
        <w:t>準</w:t>
      </w:r>
      <w:proofErr w:type="gramEnd"/>
      <w:r w:rsidRPr="00545A06">
        <w:rPr>
          <w:rFonts w:ascii="標楷體" w:eastAsia="標楷體" w:hAnsi="標楷體"/>
          <w:b/>
          <w:color w:val="000000" w:themeColor="text1"/>
          <w:sz w:val="28"/>
          <w:szCs w:val="28"/>
        </w:rPr>
        <w:t>用</w:t>
      </w:r>
    </w:p>
    <w:p w14:paraId="4D8D18A0" w14:textId="77777777" w:rsidR="00DE6607" w:rsidRDefault="00DE6607" w:rsidP="00DE6607">
      <w:pPr>
        <w:autoSpaceDE w:val="0"/>
        <w:autoSpaceDN w:val="0"/>
        <w:adjustRightInd w:val="0"/>
        <w:spacing w:line="300" w:lineRule="auto"/>
        <w:jc w:val="both"/>
        <w:textAlignment w:val="baseline"/>
        <w:rPr>
          <w:rFonts w:ascii="標楷體" w:eastAsia="標楷體" w:hAnsi="標楷體"/>
          <w:color w:val="000000" w:themeColor="text1"/>
        </w:rPr>
      </w:pPr>
      <w:r w:rsidRPr="00DE6607">
        <w:rPr>
          <w:rFonts w:ascii="標楷體" w:eastAsia="標楷體" w:hAnsi="標楷體"/>
          <w:color w:val="000000" w:themeColor="text1"/>
        </w:rPr>
        <w:t>本契約如有未盡事宜，適用行政程序法等有關法令之規定，並</w:t>
      </w:r>
      <w:proofErr w:type="gramStart"/>
      <w:r w:rsidRPr="00DE6607">
        <w:rPr>
          <w:rFonts w:ascii="標楷體" w:eastAsia="標楷體" w:hAnsi="標楷體"/>
          <w:color w:val="000000" w:themeColor="text1"/>
        </w:rPr>
        <w:t>準</w:t>
      </w:r>
      <w:proofErr w:type="gramEnd"/>
      <w:r w:rsidRPr="00DE6607">
        <w:rPr>
          <w:rFonts w:ascii="標楷體" w:eastAsia="標楷體" w:hAnsi="標楷體"/>
          <w:color w:val="000000" w:themeColor="text1"/>
        </w:rPr>
        <w:t>用民法相關規定。契約內容如生疑義，由甲方依公平合理原則解釋之。</w:t>
      </w:r>
      <w:r w:rsidRPr="00DE6607">
        <w:rPr>
          <w:rFonts w:ascii="標楷體" w:eastAsia="標楷體" w:hAnsi="標楷體" w:hint="eastAsia"/>
          <w:color w:val="000000" w:themeColor="text1"/>
        </w:rPr>
        <w:t xml:space="preserve"> </w:t>
      </w:r>
    </w:p>
    <w:p w14:paraId="38F6A31E" w14:textId="77777777" w:rsidR="00DE6607" w:rsidRPr="00DE6607" w:rsidRDefault="00DE6607" w:rsidP="00DE6607">
      <w:pPr>
        <w:autoSpaceDE w:val="0"/>
        <w:autoSpaceDN w:val="0"/>
        <w:adjustRightInd w:val="0"/>
        <w:spacing w:line="300" w:lineRule="auto"/>
        <w:jc w:val="both"/>
        <w:textAlignment w:val="baseline"/>
        <w:rPr>
          <w:rFonts w:ascii="標楷體" w:eastAsia="標楷體" w:hAnsi="標楷體"/>
          <w:color w:val="000000" w:themeColor="text1"/>
        </w:rPr>
      </w:pPr>
    </w:p>
    <w:p w14:paraId="68DC8C70" w14:textId="77777777" w:rsidR="00DE6607" w:rsidRPr="00DE6607" w:rsidRDefault="00DE6607" w:rsidP="00DE6607">
      <w:pPr>
        <w:spacing w:before="240" w:line="300" w:lineRule="auto"/>
        <w:ind w:left="1488" w:hangingChars="531" w:hanging="1488"/>
        <w:jc w:val="both"/>
        <w:textDirection w:val="lrTbV"/>
        <w:rPr>
          <w:rFonts w:ascii="標楷體" w:eastAsia="標楷體" w:hAnsi="標楷體"/>
          <w:b/>
          <w:color w:val="000000" w:themeColor="text1"/>
          <w:sz w:val="28"/>
          <w:szCs w:val="28"/>
        </w:rPr>
      </w:pPr>
      <w:r w:rsidRPr="00DE6607">
        <w:rPr>
          <w:rFonts w:ascii="標楷體" w:eastAsia="標楷體" w:hAnsi="標楷體"/>
          <w:b/>
          <w:color w:val="000000" w:themeColor="text1"/>
          <w:sz w:val="28"/>
          <w:szCs w:val="28"/>
        </w:rPr>
        <w:t>第</w:t>
      </w:r>
      <w:r w:rsidRPr="00DE6607">
        <w:rPr>
          <w:rFonts w:ascii="標楷體" w:eastAsia="標楷體" w:hAnsi="標楷體" w:hint="eastAsia"/>
          <w:b/>
          <w:color w:val="000000" w:themeColor="text1"/>
          <w:sz w:val="28"/>
          <w:szCs w:val="28"/>
        </w:rPr>
        <w:t>十六</w:t>
      </w:r>
      <w:r w:rsidRPr="00DE6607">
        <w:rPr>
          <w:rFonts w:ascii="標楷體" w:eastAsia="標楷體" w:hAnsi="標楷體"/>
          <w:b/>
          <w:color w:val="000000" w:themeColor="text1"/>
          <w:sz w:val="28"/>
          <w:szCs w:val="28"/>
        </w:rPr>
        <w:t>條</w:t>
      </w:r>
      <w:r w:rsidRPr="00DE6607">
        <w:rPr>
          <w:rFonts w:ascii="標楷體" w:eastAsia="標楷體" w:hAnsi="標楷體" w:hint="eastAsia"/>
          <w:b/>
          <w:color w:val="000000" w:themeColor="text1"/>
          <w:sz w:val="28"/>
          <w:szCs w:val="28"/>
        </w:rPr>
        <w:t xml:space="preserve"> 契約文件及效力</w:t>
      </w:r>
    </w:p>
    <w:p w14:paraId="70049D05" w14:textId="77777777" w:rsidR="00DE6607" w:rsidRPr="00DE6607" w:rsidRDefault="00DE6607" w:rsidP="00DE6607">
      <w:pPr>
        <w:pStyle w:val="a3"/>
        <w:numPr>
          <w:ilvl w:val="0"/>
          <w:numId w:val="38"/>
        </w:numPr>
        <w:spacing w:before="240" w:line="300" w:lineRule="auto"/>
        <w:ind w:leftChars="0" w:left="851" w:hanging="851"/>
        <w:jc w:val="both"/>
        <w:textDirection w:val="lrTbV"/>
        <w:rPr>
          <w:rFonts w:ascii="標楷體" w:eastAsia="標楷體" w:hAnsi="標楷體"/>
          <w:color w:val="000000" w:themeColor="text1"/>
        </w:rPr>
      </w:pPr>
      <w:r w:rsidRPr="00DE6607">
        <w:rPr>
          <w:rFonts w:ascii="標楷體" w:eastAsia="標楷體" w:hAnsi="標楷體"/>
          <w:color w:val="000000" w:themeColor="text1"/>
        </w:rPr>
        <w:t>本契約之契約文件包括本契約及其附件、投標須知及其附件、乙方之</w:t>
      </w:r>
      <w:r w:rsidR="0062271B">
        <w:rPr>
          <w:rFonts w:ascii="標楷體" w:eastAsia="標楷體" w:hAnsi="標楷體"/>
          <w:color w:val="000000" w:themeColor="text1"/>
        </w:rPr>
        <w:t>營運計畫書</w:t>
      </w:r>
      <w:r w:rsidRPr="00DE6607">
        <w:rPr>
          <w:rFonts w:ascii="標楷體" w:eastAsia="標楷體" w:hAnsi="標楷體"/>
          <w:color w:val="000000" w:themeColor="text1"/>
        </w:rPr>
        <w:t>、投標報價單、評審與議約時之承諾事項，若本契約之契約文件內容有與本契約相互矛盾者，以契約本文所載為</w:t>
      </w:r>
      <w:proofErr w:type="gramStart"/>
      <w:r w:rsidRPr="00DE6607">
        <w:rPr>
          <w:rFonts w:ascii="標楷體" w:eastAsia="標楷體" w:hAnsi="標楷體"/>
          <w:color w:val="000000" w:themeColor="text1"/>
        </w:rPr>
        <w:t>準</w:t>
      </w:r>
      <w:proofErr w:type="gramEnd"/>
      <w:r w:rsidRPr="00DE6607">
        <w:rPr>
          <w:rFonts w:ascii="標楷體" w:eastAsia="標楷體" w:hAnsi="標楷體"/>
          <w:color w:val="000000" w:themeColor="text1"/>
        </w:rPr>
        <w:t xml:space="preserve">。 </w:t>
      </w:r>
    </w:p>
    <w:p w14:paraId="7C08BE13" w14:textId="77777777" w:rsidR="003774A1" w:rsidRPr="00DE6607" w:rsidRDefault="00DE6607" w:rsidP="00DE6607">
      <w:pPr>
        <w:pStyle w:val="a3"/>
        <w:numPr>
          <w:ilvl w:val="0"/>
          <w:numId w:val="38"/>
        </w:numPr>
        <w:spacing w:before="240" w:line="300" w:lineRule="auto"/>
        <w:ind w:leftChars="0" w:left="851" w:hanging="851"/>
        <w:jc w:val="both"/>
        <w:textDirection w:val="lrTbV"/>
        <w:rPr>
          <w:rFonts w:ascii="標楷體" w:eastAsia="標楷體" w:hAnsi="標楷體"/>
          <w:color w:val="000000" w:themeColor="text1"/>
        </w:rPr>
      </w:pPr>
      <w:r w:rsidRPr="00DE6607">
        <w:rPr>
          <w:rFonts w:ascii="標楷體" w:eastAsia="標楷體" w:hAnsi="標楷體"/>
          <w:color w:val="000000" w:themeColor="text1"/>
        </w:rPr>
        <w:t>本契約如有未盡事宜，雙方得協議修訂或補充本契約，並經雙方簽署始 生效力，且為契約之一部分。未約定者，悉依民法及相關法令辦理。</w:t>
      </w:r>
    </w:p>
    <w:p w14:paraId="37DBA092" w14:textId="77777777" w:rsidR="00E41842" w:rsidRDefault="00E41842" w:rsidP="004170E5">
      <w:pPr>
        <w:spacing w:before="240" w:line="300" w:lineRule="auto"/>
        <w:ind w:left="1488" w:hangingChars="531" w:hanging="1488"/>
        <w:jc w:val="both"/>
        <w:rPr>
          <w:rFonts w:ascii="標楷體" w:eastAsia="標楷體" w:hAnsi="標楷體"/>
          <w:b/>
          <w:color w:val="000000" w:themeColor="text1"/>
          <w:sz w:val="28"/>
          <w:szCs w:val="28"/>
        </w:rPr>
      </w:pPr>
    </w:p>
    <w:p w14:paraId="29C40F65" w14:textId="77777777" w:rsidR="001E4A8C" w:rsidRDefault="001E4A8C" w:rsidP="004170E5">
      <w:pPr>
        <w:spacing w:before="240" w:line="300" w:lineRule="auto"/>
        <w:ind w:left="1488" w:hangingChars="531" w:hanging="1488"/>
        <w:jc w:val="both"/>
        <w:rPr>
          <w:rFonts w:ascii="標楷體" w:eastAsia="標楷體" w:hAnsi="標楷體" w:hint="eastAsia"/>
          <w:b/>
          <w:color w:val="000000" w:themeColor="text1"/>
          <w:sz w:val="28"/>
          <w:szCs w:val="28"/>
        </w:rPr>
      </w:pPr>
    </w:p>
    <w:p w14:paraId="7670E971" w14:textId="01F890E7" w:rsidR="00F708FE" w:rsidRPr="00545A06" w:rsidRDefault="00F708FE" w:rsidP="004170E5">
      <w:pPr>
        <w:spacing w:before="240" w:line="300" w:lineRule="auto"/>
        <w:ind w:left="1488" w:hangingChars="531" w:hanging="1488"/>
        <w:jc w:val="both"/>
        <w:rPr>
          <w:rFonts w:ascii="標楷體" w:eastAsia="標楷體" w:hAnsi="標楷體"/>
          <w:b/>
          <w:color w:val="000000" w:themeColor="text1"/>
          <w:sz w:val="28"/>
          <w:szCs w:val="28"/>
        </w:rPr>
      </w:pPr>
      <w:r>
        <w:rPr>
          <w:rFonts w:ascii="標楷體" w:eastAsia="標楷體" w:hAnsi="標楷體"/>
          <w:b/>
          <w:color w:val="000000" w:themeColor="text1"/>
          <w:sz w:val="28"/>
          <w:szCs w:val="28"/>
        </w:rPr>
        <w:lastRenderedPageBreak/>
        <w:t>第</w:t>
      </w:r>
      <w:r w:rsidR="00DE6607">
        <w:rPr>
          <w:rFonts w:ascii="標楷體" w:eastAsia="標楷體" w:hAnsi="標楷體"/>
          <w:b/>
          <w:color w:val="000000" w:themeColor="text1"/>
          <w:sz w:val="28"/>
          <w:szCs w:val="28"/>
        </w:rPr>
        <w:t>十七</w:t>
      </w:r>
      <w:r w:rsidRPr="00545A06">
        <w:rPr>
          <w:rFonts w:ascii="標楷體" w:eastAsia="標楷體" w:hAnsi="標楷體"/>
          <w:b/>
          <w:color w:val="000000" w:themeColor="text1"/>
          <w:sz w:val="28"/>
          <w:szCs w:val="28"/>
        </w:rPr>
        <w:t>條 契約份數</w:t>
      </w:r>
    </w:p>
    <w:p w14:paraId="64B88EB5" w14:textId="77777777" w:rsidR="00F708FE" w:rsidRPr="00F708FE" w:rsidRDefault="00BC46DE" w:rsidP="004170E5">
      <w:pPr>
        <w:spacing w:line="300" w:lineRule="auto"/>
        <w:ind w:left="566" w:hangingChars="236" w:hanging="566"/>
        <w:rPr>
          <w:rFonts w:ascii="標楷體" w:eastAsia="標楷體" w:hAnsi="標楷體" w:cs="細明體"/>
          <w:color w:val="000000" w:themeColor="text1"/>
          <w:kern w:val="0"/>
        </w:rPr>
      </w:pPr>
      <w:r>
        <w:rPr>
          <w:rFonts w:ascii="標楷體" w:eastAsia="標楷體" w:hAnsi="標楷體" w:cs="細明體"/>
          <w:color w:val="000000" w:themeColor="text1"/>
          <w:kern w:val="0"/>
        </w:rPr>
        <w:t>(一)</w:t>
      </w:r>
      <w:r w:rsidR="00F708FE" w:rsidRPr="004C1BC9">
        <w:rPr>
          <w:rFonts w:ascii="標楷體" w:eastAsia="標楷體" w:hAnsi="標楷體" w:cs="細明體"/>
          <w:color w:val="FF0000"/>
          <w:kern w:val="0"/>
        </w:rPr>
        <w:t>本契約一式8份，正本2份、副本6份</w:t>
      </w:r>
      <w:r w:rsidR="00F708FE" w:rsidRPr="00F708FE">
        <w:rPr>
          <w:rFonts w:ascii="標楷體" w:eastAsia="標楷體" w:hAnsi="標楷體" w:cs="細明體"/>
          <w:color w:val="000000" w:themeColor="text1"/>
          <w:kern w:val="0"/>
        </w:rPr>
        <w:t>，經雙方當事人簽章後生效</w:t>
      </w:r>
      <w:r w:rsidR="00F708FE">
        <w:rPr>
          <w:rFonts w:ascii="新細明體" w:hAnsi="新細明體" w:cs="細明體" w:hint="eastAsia"/>
          <w:color w:val="000000" w:themeColor="text1"/>
          <w:kern w:val="0"/>
        </w:rPr>
        <w:t>。</w:t>
      </w:r>
    </w:p>
    <w:p w14:paraId="17479CEF" w14:textId="77777777" w:rsidR="00A80BBC" w:rsidRPr="00F708FE" w:rsidRDefault="00BC46DE" w:rsidP="004170E5">
      <w:pPr>
        <w:spacing w:line="300" w:lineRule="auto"/>
        <w:rPr>
          <w:rFonts w:ascii="標楷體" w:eastAsia="標楷體" w:hAnsi="標楷體"/>
        </w:rPr>
      </w:pPr>
      <w:r>
        <w:rPr>
          <w:rFonts w:ascii="標楷體" w:eastAsia="標楷體" w:hAnsi="標楷體" w:cs="細明體"/>
          <w:color w:val="000000" w:themeColor="text1"/>
          <w:kern w:val="0"/>
        </w:rPr>
        <w:t>(二)</w:t>
      </w:r>
      <w:r w:rsidR="00F708FE" w:rsidRPr="00F708FE">
        <w:rPr>
          <w:rFonts w:ascii="標楷體" w:eastAsia="標楷體" w:hAnsi="標楷體" w:cs="細明體"/>
          <w:color w:val="000000" w:themeColor="text1"/>
          <w:kern w:val="0"/>
        </w:rPr>
        <w:t>正本由甲、乙方</w:t>
      </w:r>
      <w:proofErr w:type="gramStart"/>
      <w:r w:rsidR="00F708FE" w:rsidRPr="00F708FE">
        <w:rPr>
          <w:rFonts w:ascii="標楷體" w:eastAsia="標楷體" w:hAnsi="標楷體" w:cs="細明體"/>
          <w:color w:val="000000" w:themeColor="text1"/>
          <w:kern w:val="0"/>
        </w:rPr>
        <w:t>各執乙份</w:t>
      </w:r>
      <w:proofErr w:type="gramEnd"/>
      <w:r w:rsidR="00F708FE" w:rsidRPr="00F708FE">
        <w:rPr>
          <w:rFonts w:ascii="標楷體" w:eastAsia="標楷體" w:hAnsi="標楷體" w:cs="細明體"/>
          <w:color w:val="000000" w:themeColor="text1"/>
          <w:kern w:val="0"/>
        </w:rPr>
        <w:t>，副本由甲方保管。</w:t>
      </w:r>
    </w:p>
    <w:p w14:paraId="388916C2" w14:textId="10311DB5" w:rsidR="00D85D4A" w:rsidRDefault="00D85D4A">
      <w:pPr>
        <w:widowControl/>
        <w:rPr>
          <w:rFonts w:ascii="標楷體" w:eastAsia="標楷體" w:hAnsi="標楷體"/>
        </w:rPr>
      </w:pPr>
      <w:r>
        <w:rPr>
          <w:rFonts w:ascii="標楷體" w:eastAsia="標楷體" w:hAnsi="標楷體"/>
        </w:rPr>
        <w:br w:type="page"/>
      </w:r>
    </w:p>
    <w:p w14:paraId="78198DA9" w14:textId="77777777" w:rsidR="00CB0022" w:rsidRPr="00545A06" w:rsidRDefault="00CB0022" w:rsidP="00A718BD">
      <w:pPr>
        <w:spacing w:afterLines="25" w:after="90"/>
        <w:jc w:val="center"/>
        <w:rPr>
          <w:rFonts w:ascii="標楷體" w:eastAsia="標楷體" w:hAnsi="標楷體"/>
          <w:color w:val="000000" w:themeColor="text1"/>
          <w:sz w:val="28"/>
          <w:szCs w:val="28"/>
        </w:rPr>
      </w:pPr>
      <w:r w:rsidRPr="00545A06">
        <w:rPr>
          <w:rFonts w:ascii="標楷體" w:eastAsia="標楷體" w:hAnsi="標楷體"/>
          <w:color w:val="000000" w:themeColor="text1"/>
          <w:sz w:val="28"/>
          <w:szCs w:val="28"/>
        </w:rPr>
        <w:lastRenderedPageBreak/>
        <w:t>立契約書人</w:t>
      </w:r>
    </w:p>
    <w:p w14:paraId="075C717A" w14:textId="77777777" w:rsidR="00CB0022" w:rsidRPr="00545A06" w:rsidRDefault="00CB0022" w:rsidP="00A718BD">
      <w:pPr>
        <w:spacing w:afterLines="25" w:after="90"/>
        <w:ind w:leftChars="531" w:left="1274"/>
        <w:rPr>
          <w:rFonts w:ascii="標楷體" w:eastAsia="標楷體" w:hAnsi="標楷體"/>
          <w:color w:val="000000" w:themeColor="text1"/>
          <w:sz w:val="28"/>
          <w:szCs w:val="28"/>
        </w:rPr>
      </w:pPr>
      <w:r w:rsidRPr="00545A06">
        <w:rPr>
          <w:rFonts w:ascii="標楷體" w:eastAsia="標楷體" w:hAnsi="標楷體" w:hint="eastAsia"/>
          <w:color w:val="000000" w:themeColor="text1"/>
          <w:sz w:val="28"/>
          <w:szCs w:val="28"/>
        </w:rPr>
        <w:t>甲  方：</w:t>
      </w:r>
      <w:r>
        <w:rPr>
          <w:rFonts w:ascii="標楷體" w:eastAsia="標楷體" w:hAnsi="標楷體" w:hint="eastAsia"/>
          <w:color w:val="000000" w:themeColor="text1"/>
          <w:sz w:val="28"/>
          <w:szCs w:val="28"/>
        </w:rPr>
        <w:t>連江縣政府</w:t>
      </w:r>
    </w:p>
    <w:p w14:paraId="007A0A26" w14:textId="77777777" w:rsidR="00CB0022" w:rsidRPr="00545A06" w:rsidRDefault="00CB0022" w:rsidP="00A718BD">
      <w:pPr>
        <w:spacing w:afterLines="25" w:after="90"/>
        <w:ind w:leftChars="531" w:left="1274"/>
        <w:rPr>
          <w:rFonts w:ascii="標楷體" w:eastAsia="標楷體" w:hAnsi="標楷體"/>
          <w:color w:val="000000" w:themeColor="text1"/>
          <w:sz w:val="28"/>
          <w:szCs w:val="28"/>
        </w:rPr>
      </w:pPr>
      <w:r w:rsidRPr="00545A06">
        <w:rPr>
          <w:rFonts w:ascii="標楷體" w:eastAsia="標楷體" w:hAnsi="標楷體" w:hint="eastAsia"/>
          <w:color w:val="000000" w:themeColor="text1"/>
          <w:sz w:val="28"/>
          <w:szCs w:val="28"/>
        </w:rPr>
        <w:t>代表人：</w:t>
      </w:r>
      <w:r>
        <w:rPr>
          <w:rFonts w:ascii="標楷體" w:eastAsia="標楷體" w:hAnsi="標楷體" w:hint="eastAsia"/>
          <w:color w:val="000000" w:themeColor="text1"/>
          <w:sz w:val="28"/>
          <w:szCs w:val="28"/>
        </w:rPr>
        <w:t>王忠銘</w:t>
      </w:r>
    </w:p>
    <w:p w14:paraId="64E40974" w14:textId="77777777" w:rsidR="00CB0022" w:rsidRPr="00545A06" w:rsidRDefault="00CB0022" w:rsidP="00A718BD">
      <w:pPr>
        <w:spacing w:afterLines="25" w:after="90"/>
        <w:ind w:leftChars="531" w:left="1274"/>
        <w:rPr>
          <w:rFonts w:ascii="標楷體" w:eastAsia="標楷體" w:hAnsi="標楷體"/>
          <w:color w:val="000000" w:themeColor="text1"/>
          <w:sz w:val="28"/>
          <w:szCs w:val="28"/>
        </w:rPr>
      </w:pPr>
      <w:r w:rsidRPr="00545A06">
        <w:rPr>
          <w:rFonts w:ascii="標楷體" w:eastAsia="標楷體" w:hAnsi="標楷體" w:hint="eastAsia"/>
          <w:color w:val="000000" w:themeColor="text1"/>
          <w:sz w:val="28"/>
          <w:szCs w:val="28"/>
        </w:rPr>
        <w:t>電  話：</w:t>
      </w:r>
      <w:r>
        <w:rPr>
          <w:rFonts w:ascii="標楷體" w:eastAsia="標楷體" w:hAnsi="標楷體" w:hint="eastAsia"/>
          <w:color w:val="000000" w:themeColor="text1"/>
          <w:sz w:val="28"/>
          <w:szCs w:val="28"/>
        </w:rPr>
        <w:t>0836-22393</w:t>
      </w:r>
    </w:p>
    <w:p w14:paraId="1B4B8315" w14:textId="77777777" w:rsidR="00CB0022" w:rsidRPr="00545A06" w:rsidRDefault="00CB0022" w:rsidP="00A718BD">
      <w:pPr>
        <w:spacing w:afterLines="25" w:after="90"/>
        <w:ind w:leftChars="531" w:left="1274"/>
        <w:rPr>
          <w:rFonts w:ascii="標楷體" w:eastAsia="標楷體" w:hAnsi="標楷體"/>
          <w:color w:val="000000" w:themeColor="text1"/>
          <w:sz w:val="28"/>
          <w:szCs w:val="28"/>
        </w:rPr>
      </w:pPr>
      <w:r w:rsidRPr="00545A06">
        <w:rPr>
          <w:rFonts w:ascii="標楷體" w:eastAsia="標楷體" w:hAnsi="標楷體" w:hint="eastAsia"/>
          <w:color w:val="000000" w:themeColor="text1"/>
          <w:sz w:val="28"/>
          <w:szCs w:val="28"/>
        </w:rPr>
        <w:t>地  址：</w:t>
      </w:r>
      <w:r>
        <w:rPr>
          <w:rFonts w:ascii="標楷體" w:eastAsia="標楷體" w:hAnsi="標楷體" w:hint="eastAsia"/>
          <w:color w:val="000000" w:themeColor="text1"/>
          <w:sz w:val="28"/>
          <w:szCs w:val="28"/>
        </w:rPr>
        <w:t>連江縣南竿鄉介壽村76號</w:t>
      </w:r>
    </w:p>
    <w:p w14:paraId="3AF076B3" w14:textId="77777777" w:rsidR="00CB0022" w:rsidRPr="00545A06" w:rsidRDefault="00CB0022" w:rsidP="00A718BD">
      <w:pPr>
        <w:spacing w:afterLines="25" w:after="90"/>
        <w:rPr>
          <w:rFonts w:ascii="標楷體" w:eastAsia="標楷體" w:hAnsi="標楷體"/>
          <w:color w:val="000000" w:themeColor="text1"/>
          <w:sz w:val="28"/>
          <w:szCs w:val="28"/>
        </w:rPr>
      </w:pPr>
    </w:p>
    <w:p w14:paraId="3606821A" w14:textId="77777777" w:rsidR="00CB0022" w:rsidRPr="00545A06" w:rsidRDefault="00CB0022" w:rsidP="00A718BD">
      <w:pPr>
        <w:spacing w:afterLines="25" w:after="90"/>
        <w:ind w:leftChars="531" w:left="1274"/>
        <w:rPr>
          <w:rFonts w:ascii="標楷體" w:eastAsia="標楷體" w:hAnsi="標楷體"/>
          <w:color w:val="000000" w:themeColor="text1"/>
          <w:sz w:val="28"/>
          <w:szCs w:val="28"/>
        </w:rPr>
      </w:pPr>
      <w:r w:rsidRPr="00545A06">
        <w:rPr>
          <w:rFonts w:ascii="標楷體" w:eastAsia="標楷體" w:hAnsi="標楷體"/>
          <w:color w:val="000000" w:themeColor="text1"/>
          <w:sz w:val="28"/>
          <w:szCs w:val="28"/>
        </w:rPr>
        <w:t>乙方：</w:t>
      </w:r>
    </w:p>
    <w:p w14:paraId="32B9E774" w14:textId="77777777" w:rsidR="00CB0022" w:rsidRPr="00545A06" w:rsidRDefault="00CB0022" w:rsidP="00A718BD">
      <w:pPr>
        <w:spacing w:afterLines="25" w:after="90"/>
        <w:ind w:leftChars="531" w:left="1274"/>
        <w:rPr>
          <w:rFonts w:ascii="標楷體" w:eastAsia="標楷體" w:hAnsi="標楷體"/>
          <w:bCs/>
          <w:color w:val="000000" w:themeColor="text1"/>
          <w:sz w:val="28"/>
          <w:szCs w:val="28"/>
        </w:rPr>
      </w:pPr>
      <w:r w:rsidRPr="00545A06">
        <w:rPr>
          <w:rFonts w:ascii="標楷體" w:eastAsia="標楷體" w:hAnsi="標楷體"/>
          <w:color w:val="000000" w:themeColor="text1"/>
          <w:sz w:val="28"/>
          <w:szCs w:val="28"/>
        </w:rPr>
        <w:t>統一編號：</w:t>
      </w:r>
    </w:p>
    <w:p w14:paraId="20F115F9" w14:textId="77777777" w:rsidR="00CB0022" w:rsidRPr="00545A06" w:rsidRDefault="00CB0022" w:rsidP="00A718BD">
      <w:pPr>
        <w:spacing w:afterLines="25" w:after="90"/>
        <w:ind w:leftChars="531" w:left="1274"/>
        <w:rPr>
          <w:rFonts w:ascii="標楷體" w:eastAsia="標楷體" w:hAnsi="標楷體"/>
          <w:color w:val="000000" w:themeColor="text1"/>
          <w:sz w:val="28"/>
          <w:szCs w:val="28"/>
        </w:rPr>
      </w:pPr>
      <w:r w:rsidRPr="00545A06">
        <w:rPr>
          <w:rFonts w:ascii="標楷體" w:eastAsia="標楷體" w:hAnsi="標楷體"/>
          <w:color w:val="000000" w:themeColor="text1"/>
          <w:sz w:val="28"/>
          <w:szCs w:val="28"/>
        </w:rPr>
        <w:t>代表人：</w:t>
      </w:r>
    </w:p>
    <w:p w14:paraId="5BE4BA36" w14:textId="77777777" w:rsidR="00CB0022" w:rsidRPr="00545A06" w:rsidRDefault="00CB0022" w:rsidP="00A718BD">
      <w:pPr>
        <w:spacing w:afterLines="25" w:after="90"/>
        <w:ind w:leftChars="531" w:left="1274"/>
        <w:rPr>
          <w:rFonts w:ascii="標楷體" w:eastAsia="標楷體" w:hAnsi="標楷體"/>
          <w:color w:val="000000" w:themeColor="text1"/>
          <w:sz w:val="28"/>
          <w:szCs w:val="28"/>
        </w:rPr>
      </w:pPr>
      <w:r w:rsidRPr="00545A06">
        <w:rPr>
          <w:rFonts w:ascii="標楷體" w:eastAsia="標楷體" w:hAnsi="標楷體"/>
          <w:color w:val="000000" w:themeColor="text1"/>
          <w:sz w:val="28"/>
          <w:szCs w:val="28"/>
        </w:rPr>
        <w:t>身分證字號：</w:t>
      </w:r>
    </w:p>
    <w:p w14:paraId="70C891C4" w14:textId="77777777" w:rsidR="00CB0022" w:rsidRPr="00545A06" w:rsidRDefault="00CB0022" w:rsidP="00A718BD">
      <w:pPr>
        <w:spacing w:afterLines="25" w:after="90"/>
        <w:ind w:leftChars="531" w:left="1274"/>
        <w:rPr>
          <w:rFonts w:ascii="標楷體" w:eastAsia="標楷體" w:hAnsi="標楷體"/>
          <w:color w:val="000000" w:themeColor="text1"/>
          <w:sz w:val="28"/>
          <w:szCs w:val="28"/>
        </w:rPr>
      </w:pPr>
      <w:r w:rsidRPr="00545A06">
        <w:rPr>
          <w:rFonts w:ascii="標楷體" w:eastAsia="標楷體" w:hAnsi="標楷體"/>
          <w:color w:val="000000" w:themeColor="text1"/>
          <w:sz w:val="28"/>
          <w:szCs w:val="28"/>
        </w:rPr>
        <w:t>地址：</w:t>
      </w:r>
    </w:p>
    <w:p w14:paraId="598CF879" w14:textId="77777777" w:rsidR="00CB0022" w:rsidRPr="00545A06" w:rsidRDefault="00CB0022" w:rsidP="00A718BD">
      <w:pPr>
        <w:spacing w:afterLines="25" w:after="90"/>
        <w:ind w:leftChars="531" w:left="1274"/>
        <w:rPr>
          <w:rFonts w:ascii="標楷體" w:eastAsia="標楷體" w:hAnsi="標楷體"/>
          <w:color w:val="000000" w:themeColor="text1"/>
          <w:sz w:val="28"/>
          <w:szCs w:val="28"/>
        </w:rPr>
      </w:pPr>
      <w:r w:rsidRPr="00545A06">
        <w:rPr>
          <w:rFonts w:ascii="標楷體" w:eastAsia="標楷體" w:hAnsi="標楷體"/>
          <w:color w:val="000000" w:themeColor="text1"/>
          <w:sz w:val="28"/>
          <w:szCs w:val="28"/>
        </w:rPr>
        <w:t>電話：</w:t>
      </w:r>
    </w:p>
    <w:p w14:paraId="102525EF" w14:textId="77777777" w:rsidR="00CB0022" w:rsidRPr="00545A06" w:rsidRDefault="00CB0022" w:rsidP="00C973FE">
      <w:pPr>
        <w:spacing w:afterLines="25" w:after="90"/>
        <w:ind w:leftChars="531" w:left="1274"/>
        <w:jc w:val="both"/>
        <w:rPr>
          <w:rFonts w:ascii="標楷體" w:eastAsia="標楷體" w:hAnsi="標楷體"/>
          <w:color w:val="000000" w:themeColor="text1"/>
          <w:sz w:val="28"/>
          <w:szCs w:val="28"/>
        </w:rPr>
      </w:pPr>
    </w:p>
    <w:p w14:paraId="7C2CEB7B" w14:textId="77777777" w:rsidR="00CB0022" w:rsidRPr="00545A06" w:rsidRDefault="00CB0022" w:rsidP="00C973FE">
      <w:pPr>
        <w:jc w:val="distribute"/>
        <w:rPr>
          <w:rFonts w:ascii="標楷體" w:eastAsia="標楷體" w:hAnsi="標楷體"/>
          <w:color w:val="000000" w:themeColor="text1"/>
          <w:sz w:val="28"/>
          <w:szCs w:val="28"/>
        </w:rPr>
      </w:pPr>
    </w:p>
    <w:p w14:paraId="6252CD96" w14:textId="77777777" w:rsidR="00CB0022" w:rsidRPr="00545A06" w:rsidRDefault="00CB0022" w:rsidP="00C973FE">
      <w:pPr>
        <w:rPr>
          <w:rFonts w:ascii="標楷體" w:eastAsia="標楷體" w:hAnsi="標楷體"/>
          <w:color w:val="000000" w:themeColor="text1"/>
          <w:sz w:val="28"/>
          <w:szCs w:val="28"/>
        </w:rPr>
      </w:pPr>
    </w:p>
    <w:p w14:paraId="1DA5CFBB" w14:textId="77777777" w:rsidR="00CB0022" w:rsidRPr="00545A06" w:rsidRDefault="00CB0022" w:rsidP="00C973FE">
      <w:pPr>
        <w:rPr>
          <w:rFonts w:ascii="標楷體" w:eastAsia="標楷體" w:hAnsi="標楷體"/>
          <w:color w:val="000000" w:themeColor="text1"/>
          <w:sz w:val="28"/>
          <w:szCs w:val="28"/>
        </w:rPr>
      </w:pPr>
    </w:p>
    <w:p w14:paraId="7D1F0369" w14:textId="77777777" w:rsidR="00CB0022" w:rsidRPr="00545A06" w:rsidRDefault="00CB0022" w:rsidP="00C973FE">
      <w:pPr>
        <w:jc w:val="distribute"/>
        <w:rPr>
          <w:rFonts w:ascii="標楷體" w:eastAsia="標楷體" w:hAnsi="標楷體"/>
          <w:color w:val="000000" w:themeColor="text1"/>
          <w:sz w:val="28"/>
          <w:szCs w:val="28"/>
        </w:rPr>
      </w:pPr>
      <w:r w:rsidRPr="00545A06">
        <w:rPr>
          <w:rFonts w:ascii="標楷體" w:eastAsia="標楷體" w:hAnsi="標楷體"/>
          <w:color w:val="000000" w:themeColor="text1"/>
          <w:sz w:val="28"/>
          <w:szCs w:val="28"/>
        </w:rPr>
        <w:t>中華民</w:t>
      </w:r>
      <w:r w:rsidRPr="00545A06">
        <w:rPr>
          <w:rFonts w:ascii="標楷體" w:eastAsia="標楷體" w:hAnsi="標楷體" w:hint="eastAsia"/>
          <w:color w:val="000000" w:themeColor="text1"/>
          <w:sz w:val="28"/>
          <w:szCs w:val="28"/>
        </w:rPr>
        <w:t xml:space="preserve">國 </w:t>
      </w:r>
      <w:r w:rsidRPr="00545A06">
        <w:rPr>
          <w:rFonts w:ascii="標楷體" w:eastAsia="標楷體" w:hAnsi="標楷體"/>
          <w:color w:val="000000" w:themeColor="text1"/>
          <w:sz w:val="28"/>
          <w:szCs w:val="28"/>
        </w:rPr>
        <w:t>年</w:t>
      </w:r>
      <w:r w:rsidRPr="00545A06">
        <w:rPr>
          <w:rFonts w:ascii="標楷體" w:eastAsia="標楷體" w:hAnsi="標楷體" w:hint="eastAsia"/>
          <w:color w:val="000000" w:themeColor="text1"/>
          <w:sz w:val="28"/>
          <w:szCs w:val="28"/>
        </w:rPr>
        <w:t xml:space="preserve"> </w:t>
      </w:r>
      <w:r w:rsidRPr="00545A06">
        <w:rPr>
          <w:rFonts w:ascii="標楷體" w:eastAsia="標楷體" w:hAnsi="標楷體"/>
          <w:color w:val="000000" w:themeColor="text1"/>
          <w:sz w:val="28"/>
          <w:szCs w:val="28"/>
        </w:rPr>
        <w:t>月</w:t>
      </w:r>
      <w:r w:rsidRPr="00545A06">
        <w:rPr>
          <w:rFonts w:ascii="標楷體" w:eastAsia="標楷體" w:hAnsi="標楷體" w:hint="eastAsia"/>
          <w:color w:val="000000" w:themeColor="text1"/>
          <w:sz w:val="28"/>
          <w:szCs w:val="28"/>
        </w:rPr>
        <w:t xml:space="preserve"> </w:t>
      </w:r>
      <w:r w:rsidRPr="00545A06">
        <w:rPr>
          <w:rFonts w:ascii="標楷體" w:eastAsia="標楷體" w:hAnsi="標楷體"/>
          <w:color w:val="000000" w:themeColor="text1"/>
          <w:sz w:val="28"/>
          <w:szCs w:val="28"/>
        </w:rPr>
        <w:t>日</w:t>
      </w:r>
    </w:p>
    <w:sectPr w:rsidR="00CB0022" w:rsidRPr="00545A06">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BD0003" w14:textId="77777777" w:rsidR="006D3BBB" w:rsidRDefault="006D3BBB" w:rsidP="000F7258">
      <w:r>
        <w:separator/>
      </w:r>
    </w:p>
  </w:endnote>
  <w:endnote w:type="continuationSeparator" w:id="0">
    <w:p w14:paraId="6868350B" w14:textId="77777777" w:rsidR="006D3BBB" w:rsidRDefault="006D3BBB" w:rsidP="000F7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標楷體">
    <w:altName w:val="DFKai-SB"/>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altName w:val="@DFKai-SB"/>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2117385"/>
      <w:docPartObj>
        <w:docPartGallery w:val="Page Numbers (Bottom of Page)"/>
        <w:docPartUnique/>
      </w:docPartObj>
    </w:sdtPr>
    <w:sdtEndPr/>
    <w:sdtContent>
      <w:p w14:paraId="11056F76" w14:textId="77777777" w:rsidR="00156452" w:rsidRDefault="00156452">
        <w:pPr>
          <w:pStyle w:val="a9"/>
          <w:jc w:val="center"/>
        </w:pPr>
        <w:r>
          <w:fldChar w:fldCharType="begin"/>
        </w:r>
        <w:r>
          <w:instrText>PAGE   \* MERGEFORMAT</w:instrText>
        </w:r>
        <w:r>
          <w:fldChar w:fldCharType="separate"/>
        </w:r>
        <w:r w:rsidR="005D3452" w:rsidRPr="005D3452">
          <w:rPr>
            <w:noProof/>
            <w:lang w:val="zh-TW"/>
          </w:rPr>
          <w:t>15</w:t>
        </w:r>
        <w:r>
          <w:fldChar w:fldCharType="end"/>
        </w:r>
      </w:p>
    </w:sdtContent>
  </w:sdt>
  <w:p w14:paraId="1891B44C" w14:textId="77777777" w:rsidR="00156452" w:rsidRDefault="0015645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1BEA7" w14:textId="77777777" w:rsidR="006D3BBB" w:rsidRDefault="006D3BBB" w:rsidP="000F7258">
      <w:r>
        <w:separator/>
      </w:r>
    </w:p>
  </w:footnote>
  <w:footnote w:type="continuationSeparator" w:id="0">
    <w:p w14:paraId="419D12C4" w14:textId="77777777" w:rsidR="006D3BBB" w:rsidRDefault="006D3BBB" w:rsidP="000F72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15CD0"/>
    <w:multiLevelType w:val="hybridMultilevel"/>
    <w:tmpl w:val="DAEE59EA"/>
    <w:lvl w:ilvl="0" w:tplc="D4262C22">
      <w:start w:val="1"/>
      <w:numFmt w:val="taiwaneseCountingThousand"/>
      <w:lvlText w:val="%1、"/>
      <w:lvlJc w:val="left"/>
      <w:pPr>
        <w:ind w:left="580" w:hanging="480"/>
      </w:pPr>
      <w:rPr>
        <w:rFonts w:cs="Calibri Light" w:hint="default"/>
        <w:sz w:val="26"/>
        <w:szCs w:val="26"/>
      </w:rPr>
    </w:lvl>
    <w:lvl w:ilvl="1" w:tplc="04090019">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1" w15:restartNumberingAfterBreak="0">
    <w:nsid w:val="03132805"/>
    <w:multiLevelType w:val="hybridMultilevel"/>
    <w:tmpl w:val="BFC69A3C"/>
    <w:lvl w:ilvl="0" w:tplc="55A6557A">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15:restartNumberingAfterBreak="0">
    <w:nsid w:val="060E00B9"/>
    <w:multiLevelType w:val="hybridMultilevel"/>
    <w:tmpl w:val="B03C6B0C"/>
    <w:lvl w:ilvl="0" w:tplc="F31AE84E">
      <w:start w:val="1"/>
      <w:numFmt w:val="taiwaneseCountingThousand"/>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 w15:restartNumberingAfterBreak="0">
    <w:nsid w:val="06245121"/>
    <w:multiLevelType w:val="hybridMultilevel"/>
    <w:tmpl w:val="BACA91AE"/>
    <w:lvl w:ilvl="0" w:tplc="8F5A1CFE">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15:restartNumberingAfterBreak="0">
    <w:nsid w:val="07200D7E"/>
    <w:multiLevelType w:val="hybridMultilevel"/>
    <w:tmpl w:val="A92EDC4A"/>
    <w:lvl w:ilvl="0" w:tplc="F66E8826">
      <w:start w:val="1"/>
      <w:numFmt w:val="taiwaneseCountingThousand"/>
      <w:lvlText w:val="(%1)"/>
      <w:lvlJc w:val="left"/>
      <w:pPr>
        <w:ind w:left="600" w:hanging="48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5" w15:restartNumberingAfterBreak="0">
    <w:nsid w:val="07296192"/>
    <w:multiLevelType w:val="hybridMultilevel"/>
    <w:tmpl w:val="523AEE88"/>
    <w:lvl w:ilvl="0" w:tplc="6B4227BA">
      <w:start w:val="1"/>
      <w:numFmt w:val="decimal"/>
      <w:lvlText w:val="%1."/>
      <w:lvlJc w:val="left"/>
      <w:pPr>
        <w:ind w:left="480" w:hanging="360"/>
      </w:pPr>
      <w:rPr>
        <w:rFonts w:ascii="標楷體" w:eastAsia="標楷體" w:hAnsi="標楷體"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6" w15:restartNumberingAfterBreak="0">
    <w:nsid w:val="0DBA45AF"/>
    <w:multiLevelType w:val="hybridMultilevel"/>
    <w:tmpl w:val="53DA60B8"/>
    <w:lvl w:ilvl="0" w:tplc="F9BC47C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FCC4150"/>
    <w:multiLevelType w:val="hybridMultilevel"/>
    <w:tmpl w:val="E638AB8A"/>
    <w:lvl w:ilvl="0" w:tplc="F4B2FED4">
      <w:start w:val="1"/>
      <w:numFmt w:val="taiwaneseCountingThousand"/>
      <w:lvlText w:val="(%1)"/>
      <w:lvlJc w:val="left"/>
      <w:pPr>
        <w:ind w:left="862" w:hanging="720"/>
      </w:pPr>
      <w:rPr>
        <w:rFonts w:hint="default"/>
        <w:shd w:val="pct15" w:color="auto" w:fill="FFFFFF"/>
      </w:rPr>
    </w:lvl>
    <w:lvl w:ilvl="1" w:tplc="48E299C4">
      <w:start w:val="1"/>
      <w:numFmt w:val="decimal"/>
      <w:lvlText w:val="%2."/>
      <w:lvlJc w:val="left"/>
      <w:pPr>
        <w:ind w:left="982" w:hanging="360"/>
      </w:pPr>
      <w:rPr>
        <w:rFonts w:hint="default"/>
      </w:r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8" w15:restartNumberingAfterBreak="0">
    <w:nsid w:val="11ED6E1C"/>
    <w:multiLevelType w:val="hybridMultilevel"/>
    <w:tmpl w:val="09685E9E"/>
    <w:lvl w:ilvl="0" w:tplc="7DA0CE2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12A87096"/>
    <w:multiLevelType w:val="hybridMultilevel"/>
    <w:tmpl w:val="0972D240"/>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 w15:restartNumberingAfterBreak="0">
    <w:nsid w:val="150F1B89"/>
    <w:multiLevelType w:val="hybridMultilevel"/>
    <w:tmpl w:val="E5E412A2"/>
    <w:lvl w:ilvl="0" w:tplc="1564F0A8">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1" w15:restartNumberingAfterBreak="0">
    <w:nsid w:val="1518743C"/>
    <w:multiLevelType w:val="hybridMultilevel"/>
    <w:tmpl w:val="24B23790"/>
    <w:lvl w:ilvl="0" w:tplc="41B4111E">
      <w:start w:val="1"/>
      <w:numFmt w:val="taiwaneseCountingThousand"/>
      <w:lvlText w:val="(%1)"/>
      <w:lvlJc w:val="left"/>
      <w:pPr>
        <w:ind w:left="600" w:hanging="48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2" w15:restartNumberingAfterBreak="0">
    <w:nsid w:val="19174784"/>
    <w:multiLevelType w:val="hybridMultilevel"/>
    <w:tmpl w:val="7CA658A8"/>
    <w:lvl w:ilvl="0" w:tplc="B8E49DBA">
      <w:start w:val="1"/>
      <w:numFmt w:val="taiwaneseCountingThousand"/>
      <w:lvlText w:val="(%1)"/>
      <w:lvlJc w:val="left"/>
      <w:pPr>
        <w:ind w:left="1080" w:hanging="48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3" w15:restartNumberingAfterBreak="0">
    <w:nsid w:val="19A3440B"/>
    <w:multiLevelType w:val="hybridMultilevel"/>
    <w:tmpl w:val="DBF4E314"/>
    <w:lvl w:ilvl="0" w:tplc="2578BB70">
      <w:start w:val="1"/>
      <w:numFmt w:val="decimal"/>
      <w:lvlText w:val="%1."/>
      <w:lvlJc w:val="left"/>
      <w:pPr>
        <w:ind w:left="636" w:hanging="360"/>
      </w:pPr>
      <w:rPr>
        <w:rFonts w:hint="default"/>
        <w:sz w:val="28"/>
      </w:rPr>
    </w:lvl>
    <w:lvl w:ilvl="1" w:tplc="04090019" w:tentative="1">
      <w:start w:val="1"/>
      <w:numFmt w:val="ideographTradition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14" w15:restartNumberingAfterBreak="0">
    <w:nsid w:val="1ADF131F"/>
    <w:multiLevelType w:val="hybridMultilevel"/>
    <w:tmpl w:val="52282F72"/>
    <w:lvl w:ilvl="0" w:tplc="35685438">
      <w:start w:val="1"/>
      <w:numFmt w:val="taiwaneseCountingThousand"/>
      <w:lvlText w:val="(%1)"/>
      <w:lvlJc w:val="left"/>
      <w:pPr>
        <w:ind w:left="720" w:hanging="60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5" w15:restartNumberingAfterBreak="0">
    <w:nsid w:val="1C0F309E"/>
    <w:multiLevelType w:val="hybridMultilevel"/>
    <w:tmpl w:val="2DCAEEA4"/>
    <w:lvl w:ilvl="0" w:tplc="DD0A5F42">
      <w:start w:val="1"/>
      <w:numFmt w:val="taiwaneseCountingThousand"/>
      <w:lvlText w:val="（%1）"/>
      <w:lvlJc w:val="left"/>
      <w:pPr>
        <w:ind w:left="828" w:hanging="82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C563B06"/>
    <w:multiLevelType w:val="hybridMultilevel"/>
    <w:tmpl w:val="2DCAEEA4"/>
    <w:lvl w:ilvl="0" w:tplc="DD0A5F42">
      <w:start w:val="1"/>
      <w:numFmt w:val="taiwaneseCountingThousand"/>
      <w:lvlText w:val="（%1）"/>
      <w:lvlJc w:val="left"/>
      <w:pPr>
        <w:ind w:left="828" w:hanging="82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D9751EB"/>
    <w:multiLevelType w:val="hybridMultilevel"/>
    <w:tmpl w:val="76C84D0C"/>
    <w:lvl w:ilvl="0" w:tplc="30AA5F30">
      <w:start w:val="1"/>
      <w:numFmt w:val="taiwaneseCountingThousand"/>
      <w:lvlText w:val="%1、"/>
      <w:lvlJc w:val="left"/>
      <w:pPr>
        <w:ind w:left="905" w:hanging="480"/>
      </w:pPr>
      <w:rPr>
        <w:rFonts w:hint="default"/>
        <w:lang w:val="en-US"/>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8" w15:restartNumberingAfterBreak="0">
    <w:nsid w:val="270E74EA"/>
    <w:multiLevelType w:val="hybridMultilevel"/>
    <w:tmpl w:val="0EB4690A"/>
    <w:lvl w:ilvl="0" w:tplc="04090015">
      <w:start w:val="1"/>
      <w:numFmt w:val="taiwaneseCountingThousand"/>
      <w:lvlText w:val="%1、"/>
      <w:lvlJc w:val="left"/>
      <w:pPr>
        <w:ind w:left="905" w:hanging="48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9" w15:restartNumberingAfterBreak="0">
    <w:nsid w:val="2D1D7300"/>
    <w:multiLevelType w:val="hybridMultilevel"/>
    <w:tmpl w:val="51800E12"/>
    <w:lvl w:ilvl="0" w:tplc="A1F83CFE">
      <w:start w:val="1"/>
      <w:numFmt w:val="decimal"/>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0" w15:restartNumberingAfterBreak="0">
    <w:nsid w:val="36C72F2F"/>
    <w:multiLevelType w:val="hybridMultilevel"/>
    <w:tmpl w:val="4F6C685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37F027FB"/>
    <w:multiLevelType w:val="hybridMultilevel"/>
    <w:tmpl w:val="395009CA"/>
    <w:lvl w:ilvl="0" w:tplc="FF82A1E6">
      <w:start w:val="1"/>
      <w:numFmt w:val="taiwaneseCountingThousand"/>
      <w:lvlText w:val="（%1）"/>
      <w:lvlJc w:val="left"/>
      <w:pPr>
        <w:ind w:left="1146" w:hanging="720"/>
      </w:pPr>
      <w:rPr>
        <w:rFonts w:hint="default"/>
        <w:lang w:val="en-US"/>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2" w15:restartNumberingAfterBreak="0">
    <w:nsid w:val="3E54523E"/>
    <w:multiLevelType w:val="hybridMultilevel"/>
    <w:tmpl w:val="5CD272FC"/>
    <w:lvl w:ilvl="0" w:tplc="775EB2C2">
      <w:start w:val="1"/>
      <w:numFmt w:val="taiwaneseCountingThousand"/>
      <w:lvlText w:val="(%1)"/>
      <w:lvlJc w:val="left"/>
      <w:pPr>
        <w:ind w:left="600" w:hanging="48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3" w15:restartNumberingAfterBreak="0">
    <w:nsid w:val="3F747ABC"/>
    <w:multiLevelType w:val="hybridMultilevel"/>
    <w:tmpl w:val="BA365E0E"/>
    <w:lvl w:ilvl="0" w:tplc="7C4022B4">
      <w:start w:val="1"/>
      <w:numFmt w:val="decimal"/>
      <w:lvlText w:val="(%1)"/>
      <w:lvlJc w:val="left"/>
      <w:pPr>
        <w:ind w:left="756" w:hanging="360"/>
      </w:pPr>
      <w:rPr>
        <w:rFonts w:hint="default"/>
      </w:rPr>
    </w:lvl>
    <w:lvl w:ilvl="1" w:tplc="04090019" w:tentative="1">
      <w:start w:val="1"/>
      <w:numFmt w:val="ideographTraditional"/>
      <w:lvlText w:val="%2、"/>
      <w:lvlJc w:val="left"/>
      <w:pPr>
        <w:ind w:left="1356" w:hanging="480"/>
      </w:pPr>
    </w:lvl>
    <w:lvl w:ilvl="2" w:tplc="0409001B" w:tentative="1">
      <w:start w:val="1"/>
      <w:numFmt w:val="lowerRoman"/>
      <w:lvlText w:val="%3."/>
      <w:lvlJc w:val="right"/>
      <w:pPr>
        <w:ind w:left="1836" w:hanging="480"/>
      </w:pPr>
    </w:lvl>
    <w:lvl w:ilvl="3" w:tplc="0409000F" w:tentative="1">
      <w:start w:val="1"/>
      <w:numFmt w:val="decimal"/>
      <w:lvlText w:val="%4."/>
      <w:lvlJc w:val="left"/>
      <w:pPr>
        <w:ind w:left="2316" w:hanging="480"/>
      </w:pPr>
    </w:lvl>
    <w:lvl w:ilvl="4" w:tplc="04090019" w:tentative="1">
      <w:start w:val="1"/>
      <w:numFmt w:val="ideographTraditional"/>
      <w:lvlText w:val="%5、"/>
      <w:lvlJc w:val="left"/>
      <w:pPr>
        <w:ind w:left="2796" w:hanging="480"/>
      </w:pPr>
    </w:lvl>
    <w:lvl w:ilvl="5" w:tplc="0409001B" w:tentative="1">
      <w:start w:val="1"/>
      <w:numFmt w:val="lowerRoman"/>
      <w:lvlText w:val="%6."/>
      <w:lvlJc w:val="right"/>
      <w:pPr>
        <w:ind w:left="3276" w:hanging="480"/>
      </w:pPr>
    </w:lvl>
    <w:lvl w:ilvl="6" w:tplc="0409000F" w:tentative="1">
      <w:start w:val="1"/>
      <w:numFmt w:val="decimal"/>
      <w:lvlText w:val="%7."/>
      <w:lvlJc w:val="left"/>
      <w:pPr>
        <w:ind w:left="3756" w:hanging="480"/>
      </w:pPr>
    </w:lvl>
    <w:lvl w:ilvl="7" w:tplc="04090019" w:tentative="1">
      <w:start w:val="1"/>
      <w:numFmt w:val="ideographTraditional"/>
      <w:lvlText w:val="%8、"/>
      <w:lvlJc w:val="left"/>
      <w:pPr>
        <w:ind w:left="4236" w:hanging="480"/>
      </w:pPr>
    </w:lvl>
    <w:lvl w:ilvl="8" w:tplc="0409001B" w:tentative="1">
      <w:start w:val="1"/>
      <w:numFmt w:val="lowerRoman"/>
      <w:lvlText w:val="%9."/>
      <w:lvlJc w:val="right"/>
      <w:pPr>
        <w:ind w:left="4716" w:hanging="480"/>
      </w:pPr>
    </w:lvl>
  </w:abstractNum>
  <w:abstractNum w:abstractNumId="24" w15:restartNumberingAfterBreak="0">
    <w:nsid w:val="42311913"/>
    <w:multiLevelType w:val="hybridMultilevel"/>
    <w:tmpl w:val="2D9C115A"/>
    <w:lvl w:ilvl="0" w:tplc="BE868D8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42D814AC"/>
    <w:multiLevelType w:val="hybridMultilevel"/>
    <w:tmpl w:val="0972D240"/>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6" w15:restartNumberingAfterBreak="0">
    <w:nsid w:val="46531285"/>
    <w:multiLevelType w:val="hybridMultilevel"/>
    <w:tmpl w:val="DF5EA116"/>
    <w:lvl w:ilvl="0" w:tplc="E45A059E">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7" w15:restartNumberingAfterBreak="0">
    <w:nsid w:val="51590728"/>
    <w:multiLevelType w:val="hybridMultilevel"/>
    <w:tmpl w:val="8B0236F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26B1E93"/>
    <w:multiLevelType w:val="hybridMultilevel"/>
    <w:tmpl w:val="0972D240"/>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9" w15:restartNumberingAfterBreak="0">
    <w:nsid w:val="5A0C4888"/>
    <w:multiLevelType w:val="hybridMultilevel"/>
    <w:tmpl w:val="24786666"/>
    <w:lvl w:ilvl="0" w:tplc="BF2C7592">
      <w:start w:val="10"/>
      <w:numFmt w:val="decimal"/>
      <w:lvlText w:val="%1."/>
      <w:lvlJc w:val="left"/>
      <w:pPr>
        <w:ind w:left="567" w:hanging="423"/>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B825FDC"/>
    <w:multiLevelType w:val="hybridMultilevel"/>
    <w:tmpl w:val="BFE41C96"/>
    <w:lvl w:ilvl="0" w:tplc="5CDCC51E">
      <w:start w:val="1"/>
      <w:numFmt w:val="taiwaneseCountingThousand"/>
      <w:lvlText w:val="%1、"/>
      <w:lvlJc w:val="left"/>
      <w:pPr>
        <w:ind w:left="600" w:hanging="48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1" w15:restartNumberingAfterBreak="0">
    <w:nsid w:val="5C992405"/>
    <w:multiLevelType w:val="hybridMultilevel"/>
    <w:tmpl w:val="D1AEA044"/>
    <w:lvl w:ilvl="0" w:tplc="839437F4">
      <w:start w:val="1"/>
      <w:numFmt w:val="ideographLegalTraditional"/>
      <w:lvlText w:val="%1、"/>
      <w:lvlJc w:val="left"/>
      <w:pPr>
        <w:ind w:left="480" w:hanging="480"/>
      </w:pPr>
      <w:rPr>
        <w:rFonts w:hint="default"/>
        <w:lang w:val="en-US"/>
      </w:rPr>
    </w:lvl>
    <w:lvl w:ilvl="1" w:tplc="C4521FB6">
      <w:start w:val="1"/>
      <w:numFmt w:val="taiwaneseCountingThousand"/>
      <w:lvlText w:val="%2、"/>
      <w:lvlJc w:val="left"/>
      <w:pPr>
        <w:ind w:left="960" w:hanging="480"/>
      </w:pPr>
      <w:rPr>
        <w:rFonts w:hint="default"/>
        <w:color w:val="auto"/>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3935454"/>
    <w:multiLevelType w:val="hybridMultilevel"/>
    <w:tmpl w:val="B7665B34"/>
    <w:lvl w:ilvl="0" w:tplc="4F0E3280">
      <w:start w:val="1"/>
      <w:numFmt w:val="decimal"/>
      <w:lvlText w:val="%1."/>
      <w:lvlJc w:val="left"/>
      <w:pPr>
        <w:ind w:left="786" w:hanging="36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3" w15:restartNumberingAfterBreak="0">
    <w:nsid w:val="664407E6"/>
    <w:multiLevelType w:val="hybridMultilevel"/>
    <w:tmpl w:val="0972D240"/>
    <w:lvl w:ilvl="0" w:tplc="ED2AFB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B5B5085"/>
    <w:multiLevelType w:val="hybridMultilevel"/>
    <w:tmpl w:val="2DCAEEA4"/>
    <w:lvl w:ilvl="0" w:tplc="DD0A5F42">
      <w:start w:val="1"/>
      <w:numFmt w:val="taiwaneseCountingThousand"/>
      <w:lvlText w:val="（%1）"/>
      <w:lvlJc w:val="left"/>
      <w:pPr>
        <w:ind w:left="828" w:hanging="828"/>
      </w:pPr>
      <w:rPr>
        <w:rFonts w:hint="default"/>
      </w:rPr>
    </w:lvl>
    <w:lvl w:ilvl="1" w:tplc="04090019" w:tentative="1">
      <w:start w:val="1"/>
      <w:numFmt w:val="ideographTraditional"/>
      <w:lvlText w:val="%2、"/>
      <w:lvlJc w:val="left"/>
      <w:pPr>
        <w:ind w:left="-4993" w:hanging="480"/>
      </w:pPr>
    </w:lvl>
    <w:lvl w:ilvl="2" w:tplc="0409001B" w:tentative="1">
      <w:start w:val="1"/>
      <w:numFmt w:val="lowerRoman"/>
      <w:lvlText w:val="%3."/>
      <w:lvlJc w:val="right"/>
      <w:pPr>
        <w:ind w:left="-4513" w:hanging="480"/>
      </w:pPr>
    </w:lvl>
    <w:lvl w:ilvl="3" w:tplc="0409000F" w:tentative="1">
      <w:start w:val="1"/>
      <w:numFmt w:val="decimal"/>
      <w:lvlText w:val="%4."/>
      <w:lvlJc w:val="left"/>
      <w:pPr>
        <w:ind w:left="-4033" w:hanging="480"/>
      </w:pPr>
    </w:lvl>
    <w:lvl w:ilvl="4" w:tplc="04090019" w:tentative="1">
      <w:start w:val="1"/>
      <w:numFmt w:val="ideographTraditional"/>
      <w:lvlText w:val="%5、"/>
      <w:lvlJc w:val="left"/>
      <w:pPr>
        <w:ind w:left="-3553" w:hanging="480"/>
      </w:pPr>
    </w:lvl>
    <w:lvl w:ilvl="5" w:tplc="0409001B" w:tentative="1">
      <w:start w:val="1"/>
      <w:numFmt w:val="lowerRoman"/>
      <w:lvlText w:val="%6."/>
      <w:lvlJc w:val="right"/>
      <w:pPr>
        <w:ind w:left="-3073" w:hanging="480"/>
      </w:pPr>
    </w:lvl>
    <w:lvl w:ilvl="6" w:tplc="0409000F" w:tentative="1">
      <w:start w:val="1"/>
      <w:numFmt w:val="decimal"/>
      <w:lvlText w:val="%7."/>
      <w:lvlJc w:val="left"/>
      <w:pPr>
        <w:ind w:left="-2593" w:hanging="480"/>
      </w:pPr>
    </w:lvl>
    <w:lvl w:ilvl="7" w:tplc="04090019" w:tentative="1">
      <w:start w:val="1"/>
      <w:numFmt w:val="ideographTraditional"/>
      <w:lvlText w:val="%8、"/>
      <w:lvlJc w:val="left"/>
      <w:pPr>
        <w:ind w:left="-2113" w:hanging="480"/>
      </w:pPr>
    </w:lvl>
    <w:lvl w:ilvl="8" w:tplc="0409001B" w:tentative="1">
      <w:start w:val="1"/>
      <w:numFmt w:val="lowerRoman"/>
      <w:lvlText w:val="%9."/>
      <w:lvlJc w:val="right"/>
      <w:pPr>
        <w:ind w:left="-1633" w:hanging="480"/>
      </w:pPr>
    </w:lvl>
  </w:abstractNum>
  <w:abstractNum w:abstractNumId="35" w15:restartNumberingAfterBreak="0">
    <w:nsid w:val="6D4D68BD"/>
    <w:multiLevelType w:val="hybridMultilevel"/>
    <w:tmpl w:val="2DCAEEA4"/>
    <w:lvl w:ilvl="0" w:tplc="DD0A5F42">
      <w:start w:val="1"/>
      <w:numFmt w:val="taiwaneseCountingThousand"/>
      <w:lvlText w:val="（%1）"/>
      <w:lvlJc w:val="left"/>
      <w:pPr>
        <w:ind w:left="828" w:hanging="82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DF93613"/>
    <w:multiLevelType w:val="hybridMultilevel"/>
    <w:tmpl w:val="74E62BD0"/>
    <w:lvl w:ilvl="0" w:tplc="58226BF8">
      <w:start w:val="1"/>
      <w:numFmt w:val="taiwaneseCountingThousand"/>
      <w:lvlText w:val="第%1條"/>
      <w:lvlJc w:val="left"/>
      <w:pPr>
        <w:ind w:left="1157" w:hanging="1157"/>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E574AE3"/>
    <w:multiLevelType w:val="hybridMultilevel"/>
    <w:tmpl w:val="BC5ED3CE"/>
    <w:lvl w:ilvl="0" w:tplc="17FC5F92">
      <w:start w:val="1"/>
      <w:numFmt w:val="decimal"/>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38" w15:restartNumberingAfterBreak="0">
    <w:nsid w:val="79D404B5"/>
    <w:multiLevelType w:val="hybridMultilevel"/>
    <w:tmpl w:val="0CD24728"/>
    <w:lvl w:ilvl="0" w:tplc="13843664">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9" w15:restartNumberingAfterBreak="0">
    <w:nsid w:val="7C3437C3"/>
    <w:multiLevelType w:val="hybridMultilevel"/>
    <w:tmpl w:val="C4E65B28"/>
    <w:lvl w:ilvl="0" w:tplc="CE24BE5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0" w15:restartNumberingAfterBreak="0">
    <w:nsid w:val="7C7E4D2F"/>
    <w:multiLevelType w:val="hybridMultilevel"/>
    <w:tmpl w:val="50D4337A"/>
    <w:lvl w:ilvl="0" w:tplc="1C4A8F42">
      <w:start w:val="1"/>
      <w:numFmt w:val="taiwaneseCountingThousand"/>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1" w15:restartNumberingAfterBreak="0">
    <w:nsid w:val="7D6F5565"/>
    <w:multiLevelType w:val="hybridMultilevel"/>
    <w:tmpl w:val="CF6E6D76"/>
    <w:lvl w:ilvl="0" w:tplc="600C07D4">
      <w:start w:val="1"/>
      <w:numFmt w:val="taiwaneseCountingThousand"/>
      <w:lvlText w:val="(%1)"/>
      <w:lvlJc w:val="left"/>
      <w:pPr>
        <w:ind w:left="1080" w:hanging="48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42" w15:restartNumberingAfterBreak="0">
    <w:nsid w:val="7F121912"/>
    <w:multiLevelType w:val="hybridMultilevel"/>
    <w:tmpl w:val="1DE40B56"/>
    <w:lvl w:ilvl="0" w:tplc="C8ACED7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FFA664B"/>
    <w:multiLevelType w:val="hybridMultilevel"/>
    <w:tmpl w:val="A93293C8"/>
    <w:lvl w:ilvl="0" w:tplc="67F6D002">
      <w:start w:val="1"/>
      <w:numFmt w:val="decimal"/>
      <w:lvlText w:val="%1."/>
      <w:lvlJc w:val="left"/>
      <w:pPr>
        <w:ind w:left="504" w:hanging="360"/>
      </w:pPr>
      <w:rPr>
        <w:rFonts w:hint="default"/>
        <w:b w:val="0"/>
        <w:sz w:val="28"/>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num w:numId="1" w16cid:durableId="216746345">
    <w:abstractNumId w:val="35"/>
  </w:num>
  <w:num w:numId="2" w16cid:durableId="307130486">
    <w:abstractNumId w:val="31"/>
  </w:num>
  <w:num w:numId="3" w16cid:durableId="661785062">
    <w:abstractNumId w:val="12"/>
  </w:num>
  <w:num w:numId="4" w16cid:durableId="1333683412">
    <w:abstractNumId w:val="37"/>
  </w:num>
  <w:num w:numId="5" w16cid:durableId="395906838">
    <w:abstractNumId w:val="19"/>
  </w:num>
  <w:num w:numId="6" w16cid:durableId="174418284">
    <w:abstractNumId w:val="41"/>
  </w:num>
  <w:num w:numId="7" w16cid:durableId="2044480243">
    <w:abstractNumId w:val="40"/>
  </w:num>
  <w:num w:numId="8" w16cid:durableId="1357388816">
    <w:abstractNumId w:val="3"/>
  </w:num>
  <w:num w:numId="9" w16cid:durableId="1927373667">
    <w:abstractNumId w:val="18"/>
  </w:num>
  <w:num w:numId="10" w16cid:durableId="1802845027">
    <w:abstractNumId w:val="13"/>
  </w:num>
  <w:num w:numId="11" w16cid:durableId="119032235">
    <w:abstractNumId w:val="23"/>
  </w:num>
  <w:num w:numId="12" w16cid:durableId="556204303">
    <w:abstractNumId w:val="17"/>
  </w:num>
  <w:num w:numId="13" w16cid:durableId="1574316802">
    <w:abstractNumId w:val="6"/>
  </w:num>
  <w:num w:numId="14" w16cid:durableId="1263680641">
    <w:abstractNumId w:val="8"/>
  </w:num>
  <w:num w:numId="15" w16cid:durableId="1175923919">
    <w:abstractNumId w:val="1"/>
  </w:num>
  <w:num w:numId="16" w16cid:durableId="1260791043">
    <w:abstractNumId w:val="24"/>
  </w:num>
  <w:num w:numId="17" w16cid:durableId="1459370586">
    <w:abstractNumId w:val="39"/>
  </w:num>
  <w:num w:numId="18" w16cid:durableId="1381902777">
    <w:abstractNumId w:val="5"/>
  </w:num>
  <w:num w:numId="19" w16cid:durableId="2067682904">
    <w:abstractNumId w:val="26"/>
  </w:num>
  <w:num w:numId="20" w16cid:durableId="1501233294">
    <w:abstractNumId w:val="20"/>
  </w:num>
  <w:num w:numId="21" w16cid:durableId="2102143973">
    <w:abstractNumId w:val="34"/>
  </w:num>
  <w:num w:numId="22" w16cid:durableId="1838107492">
    <w:abstractNumId w:val="7"/>
  </w:num>
  <w:num w:numId="23" w16cid:durableId="914054548">
    <w:abstractNumId w:val="43"/>
  </w:num>
  <w:num w:numId="24" w16cid:durableId="662205238">
    <w:abstractNumId w:val="11"/>
  </w:num>
  <w:num w:numId="25" w16cid:durableId="1569029562">
    <w:abstractNumId w:val="38"/>
  </w:num>
  <w:num w:numId="26" w16cid:durableId="1169170850">
    <w:abstractNumId w:val="4"/>
  </w:num>
  <w:num w:numId="27" w16cid:durableId="796139488">
    <w:abstractNumId w:val="14"/>
  </w:num>
  <w:num w:numId="28" w16cid:durableId="131095891">
    <w:abstractNumId w:val="30"/>
  </w:num>
  <w:num w:numId="29" w16cid:durableId="673269202">
    <w:abstractNumId w:val="42"/>
  </w:num>
  <w:num w:numId="30" w16cid:durableId="667833739">
    <w:abstractNumId w:val="33"/>
  </w:num>
  <w:num w:numId="31" w16cid:durableId="2069182245">
    <w:abstractNumId w:val="28"/>
  </w:num>
  <w:num w:numId="32" w16cid:durableId="876505655">
    <w:abstractNumId w:val="9"/>
  </w:num>
  <w:num w:numId="33" w16cid:durableId="55128930">
    <w:abstractNumId w:val="25"/>
  </w:num>
  <w:num w:numId="34" w16cid:durableId="1570143106">
    <w:abstractNumId w:val="21"/>
  </w:num>
  <w:num w:numId="35" w16cid:durableId="363408641">
    <w:abstractNumId w:val="22"/>
  </w:num>
  <w:num w:numId="36" w16cid:durableId="1756440576">
    <w:abstractNumId w:val="32"/>
  </w:num>
  <w:num w:numId="37" w16cid:durableId="1255747836">
    <w:abstractNumId w:val="15"/>
  </w:num>
  <w:num w:numId="38" w16cid:durableId="2031370930">
    <w:abstractNumId w:val="16"/>
  </w:num>
  <w:num w:numId="39" w16cid:durableId="34426601">
    <w:abstractNumId w:val="2"/>
  </w:num>
  <w:num w:numId="40" w16cid:durableId="952395651">
    <w:abstractNumId w:val="29"/>
  </w:num>
  <w:num w:numId="41" w16cid:durableId="863712746">
    <w:abstractNumId w:val="10"/>
  </w:num>
  <w:num w:numId="42" w16cid:durableId="990014972">
    <w:abstractNumId w:val="36"/>
  </w:num>
  <w:num w:numId="43" w16cid:durableId="964852332">
    <w:abstractNumId w:val="27"/>
  </w:num>
  <w:num w:numId="44" w16cid:durableId="1573095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3CC3"/>
    <w:rsid w:val="00012733"/>
    <w:rsid w:val="00026B91"/>
    <w:rsid w:val="00044A6F"/>
    <w:rsid w:val="000500A4"/>
    <w:rsid w:val="00052BD3"/>
    <w:rsid w:val="000543A0"/>
    <w:rsid w:val="00062E5B"/>
    <w:rsid w:val="00065FA1"/>
    <w:rsid w:val="000669B9"/>
    <w:rsid w:val="000864D9"/>
    <w:rsid w:val="000928C0"/>
    <w:rsid w:val="000F7258"/>
    <w:rsid w:val="00104286"/>
    <w:rsid w:val="001137D1"/>
    <w:rsid w:val="00117302"/>
    <w:rsid w:val="00140B53"/>
    <w:rsid w:val="00153035"/>
    <w:rsid w:val="001538CE"/>
    <w:rsid w:val="00156452"/>
    <w:rsid w:val="00163552"/>
    <w:rsid w:val="0017709F"/>
    <w:rsid w:val="0018221C"/>
    <w:rsid w:val="0018470D"/>
    <w:rsid w:val="00194980"/>
    <w:rsid w:val="001A02C7"/>
    <w:rsid w:val="001A33DC"/>
    <w:rsid w:val="001A372F"/>
    <w:rsid w:val="001B2F14"/>
    <w:rsid w:val="001C712B"/>
    <w:rsid w:val="001E43D3"/>
    <w:rsid w:val="001E4A8C"/>
    <w:rsid w:val="001F38C4"/>
    <w:rsid w:val="001F43DD"/>
    <w:rsid w:val="001F7DC6"/>
    <w:rsid w:val="00202FED"/>
    <w:rsid w:val="00226CFC"/>
    <w:rsid w:val="0023079E"/>
    <w:rsid w:val="00237080"/>
    <w:rsid w:val="00252F41"/>
    <w:rsid w:val="00270596"/>
    <w:rsid w:val="002864A4"/>
    <w:rsid w:val="0028675E"/>
    <w:rsid w:val="002A133D"/>
    <w:rsid w:val="002A24E2"/>
    <w:rsid w:val="002A476E"/>
    <w:rsid w:val="002A5016"/>
    <w:rsid w:val="002A50D6"/>
    <w:rsid w:val="002C1A5D"/>
    <w:rsid w:val="002C275A"/>
    <w:rsid w:val="002C3E83"/>
    <w:rsid w:val="002D4FF6"/>
    <w:rsid w:val="002D53A3"/>
    <w:rsid w:val="002F389B"/>
    <w:rsid w:val="00303ED0"/>
    <w:rsid w:val="00317709"/>
    <w:rsid w:val="00325F76"/>
    <w:rsid w:val="00327285"/>
    <w:rsid w:val="00333673"/>
    <w:rsid w:val="00337247"/>
    <w:rsid w:val="00351891"/>
    <w:rsid w:val="00354DEE"/>
    <w:rsid w:val="003774A1"/>
    <w:rsid w:val="0038361C"/>
    <w:rsid w:val="0039229E"/>
    <w:rsid w:val="00396261"/>
    <w:rsid w:val="003A4289"/>
    <w:rsid w:val="003A5E9F"/>
    <w:rsid w:val="003B296F"/>
    <w:rsid w:val="003B7932"/>
    <w:rsid w:val="003D4978"/>
    <w:rsid w:val="003D52F3"/>
    <w:rsid w:val="003D57B9"/>
    <w:rsid w:val="003D75B7"/>
    <w:rsid w:val="003E739A"/>
    <w:rsid w:val="00410333"/>
    <w:rsid w:val="00410F36"/>
    <w:rsid w:val="00415D8F"/>
    <w:rsid w:val="004170E5"/>
    <w:rsid w:val="00436FDE"/>
    <w:rsid w:val="00437F44"/>
    <w:rsid w:val="0045201D"/>
    <w:rsid w:val="004561B1"/>
    <w:rsid w:val="00456F68"/>
    <w:rsid w:val="00461E30"/>
    <w:rsid w:val="00463036"/>
    <w:rsid w:val="00482F05"/>
    <w:rsid w:val="00483696"/>
    <w:rsid w:val="0048568B"/>
    <w:rsid w:val="004872BE"/>
    <w:rsid w:val="004A5792"/>
    <w:rsid w:val="004C1BC9"/>
    <w:rsid w:val="004C5674"/>
    <w:rsid w:val="004C58FF"/>
    <w:rsid w:val="004D3B72"/>
    <w:rsid w:val="004E1338"/>
    <w:rsid w:val="004F57E0"/>
    <w:rsid w:val="004F79B4"/>
    <w:rsid w:val="00505458"/>
    <w:rsid w:val="0050759D"/>
    <w:rsid w:val="00512571"/>
    <w:rsid w:val="00523CE6"/>
    <w:rsid w:val="005405AB"/>
    <w:rsid w:val="005426E9"/>
    <w:rsid w:val="005430DD"/>
    <w:rsid w:val="0054406B"/>
    <w:rsid w:val="00550357"/>
    <w:rsid w:val="00550B12"/>
    <w:rsid w:val="0055192A"/>
    <w:rsid w:val="00551FEA"/>
    <w:rsid w:val="00555910"/>
    <w:rsid w:val="005A108B"/>
    <w:rsid w:val="005B4A33"/>
    <w:rsid w:val="005C3677"/>
    <w:rsid w:val="005D3452"/>
    <w:rsid w:val="005E0FC8"/>
    <w:rsid w:val="005F1568"/>
    <w:rsid w:val="005F3ED2"/>
    <w:rsid w:val="005F50EF"/>
    <w:rsid w:val="00603E61"/>
    <w:rsid w:val="00604DB4"/>
    <w:rsid w:val="0062271B"/>
    <w:rsid w:val="006228E0"/>
    <w:rsid w:val="00626858"/>
    <w:rsid w:val="00635AE5"/>
    <w:rsid w:val="00644570"/>
    <w:rsid w:val="00644B1D"/>
    <w:rsid w:val="006526D7"/>
    <w:rsid w:val="00653E64"/>
    <w:rsid w:val="00685B0C"/>
    <w:rsid w:val="00686B71"/>
    <w:rsid w:val="00691FC3"/>
    <w:rsid w:val="00696697"/>
    <w:rsid w:val="006A2462"/>
    <w:rsid w:val="006B2F23"/>
    <w:rsid w:val="006B5987"/>
    <w:rsid w:val="006C07B4"/>
    <w:rsid w:val="006C70AC"/>
    <w:rsid w:val="006D07EB"/>
    <w:rsid w:val="006D3BBB"/>
    <w:rsid w:val="006F45CB"/>
    <w:rsid w:val="006F6F21"/>
    <w:rsid w:val="007028C9"/>
    <w:rsid w:val="007066B3"/>
    <w:rsid w:val="00730F57"/>
    <w:rsid w:val="00733CF7"/>
    <w:rsid w:val="00754F47"/>
    <w:rsid w:val="007603EA"/>
    <w:rsid w:val="00773CB0"/>
    <w:rsid w:val="00782528"/>
    <w:rsid w:val="007835E4"/>
    <w:rsid w:val="00787457"/>
    <w:rsid w:val="007B037B"/>
    <w:rsid w:val="007C55D3"/>
    <w:rsid w:val="007C6139"/>
    <w:rsid w:val="007C797E"/>
    <w:rsid w:val="007F00D4"/>
    <w:rsid w:val="007F645A"/>
    <w:rsid w:val="007F7DFD"/>
    <w:rsid w:val="00814D73"/>
    <w:rsid w:val="00825358"/>
    <w:rsid w:val="0083417D"/>
    <w:rsid w:val="008379C2"/>
    <w:rsid w:val="008405CB"/>
    <w:rsid w:val="00854024"/>
    <w:rsid w:val="00863226"/>
    <w:rsid w:val="00873DCD"/>
    <w:rsid w:val="00875990"/>
    <w:rsid w:val="00880905"/>
    <w:rsid w:val="0089753A"/>
    <w:rsid w:val="008A6DF3"/>
    <w:rsid w:val="008B4187"/>
    <w:rsid w:val="008B42F9"/>
    <w:rsid w:val="008B651E"/>
    <w:rsid w:val="008D0513"/>
    <w:rsid w:val="008D15A8"/>
    <w:rsid w:val="008D78C9"/>
    <w:rsid w:val="008F2B2C"/>
    <w:rsid w:val="00906F94"/>
    <w:rsid w:val="00907B52"/>
    <w:rsid w:val="00925D84"/>
    <w:rsid w:val="0094133D"/>
    <w:rsid w:val="00953C3E"/>
    <w:rsid w:val="009556CE"/>
    <w:rsid w:val="009617EB"/>
    <w:rsid w:val="00963493"/>
    <w:rsid w:val="009673B6"/>
    <w:rsid w:val="00972EC6"/>
    <w:rsid w:val="009855F8"/>
    <w:rsid w:val="009928F8"/>
    <w:rsid w:val="009930F6"/>
    <w:rsid w:val="00997D11"/>
    <w:rsid w:val="009A5E86"/>
    <w:rsid w:val="009B1EC0"/>
    <w:rsid w:val="009B6DB0"/>
    <w:rsid w:val="009D67E4"/>
    <w:rsid w:val="00A02834"/>
    <w:rsid w:val="00A02B38"/>
    <w:rsid w:val="00A03CC3"/>
    <w:rsid w:val="00A14ADF"/>
    <w:rsid w:val="00A3250F"/>
    <w:rsid w:val="00A46437"/>
    <w:rsid w:val="00A508BC"/>
    <w:rsid w:val="00A6046F"/>
    <w:rsid w:val="00A646E3"/>
    <w:rsid w:val="00A66DA6"/>
    <w:rsid w:val="00A70C77"/>
    <w:rsid w:val="00A718BD"/>
    <w:rsid w:val="00A8058F"/>
    <w:rsid w:val="00A80BBC"/>
    <w:rsid w:val="00A94635"/>
    <w:rsid w:val="00A95015"/>
    <w:rsid w:val="00A97AC4"/>
    <w:rsid w:val="00AA210B"/>
    <w:rsid w:val="00AA2387"/>
    <w:rsid w:val="00AC2F5D"/>
    <w:rsid w:val="00AD310A"/>
    <w:rsid w:val="00AD570F"/>
    <w:rsid w:val="00AE059E"/>
    <w:rsid w:val="00AE39E1"/>
    <w:rsid w:val="00AE6134"/>
    <w:rsid w:val="00AE7BEB"/>
    <w:rsid w:val="00B02223"/>
    <w:rsid w:val="00B14337"/>
    <w:rsid w:val="00B37C9D"/>
    <w:rsid w:val="00B404F8"/>
    <w:rsid w:val="00B4082F"/>
    <w:rsid w:val="00B420F4"/>
    <w:rsid w:val="00B63768"/>
    <w:rsid w:val="00B6510A"/>
    <w:rsid w:val="00B70099"/>
    <w:rsid w:val="00B7620A"/>
    <w:rsid w:val="00B91A6A"/>
    <w:rsid w:val="00B9741B"/>
    <w:rsid w:val="00BA3246"/>
    <w:rsid w:val="00BA5A5F"/>
    <w:rsid w:val="00BA6BA9"/>
    <w:rsid w:val="00BB263A"/>
    <w:rsid w:val="00BC3FAA"/>
    <w:rsid w:val="00BC3FF2"/>
    <w:rsid w:val="00BC46DE"/>
    <w:rsid w:val="00BE4F0F"/>
    <w:rsid w:val="00BE57E8"/>
    <w:rsid w:val="00BF2056"/>
    <w:rsid w:val="00BF37C6"/>
    <w:rsid w:val="00C06833"/>
    <w:rsid w:val="00C20C97"/>
    <w:rsid w:val="00C24EE3"/>
    <w:rsid w:val="00C251FC"/>
    <w:rsid w:val="00C35EAF"/>
    <w:rsid w:val="00C45528"/>
    <w:rsid w:val="00C51257"/>
    <w:rsid w:val="00C72366"/>
    <w:rsid w:val="00C77E76"/>
    <w:rsid w:val="00C833C2"/>
    <w:rsid w:val="00C92E1E"/>
    <w:rsid w:val="00C958A6"/>
    <w:rsid w:val="00C973FE"/>
    <w:rsid w:val="00CA19E8"/>
    <w:rsid w:val="00CA57AD"/>
    <w:rsid w:val="00CA5BFD"/>
    <w:rsid w:val="00CB0022"/>
    <w:rsid w:val="00CB7DA5"/>
    <w:rsid w:val="00CC57DF"/>
    <w:rsid w:val="00D055F3"/>
    <w:rsid w:val="00D1011C"/>
    <w:rsid w:val="00D12C72"/>
    <w:rsid w:val="00D20311"/>
    <w:rsid w:val="00D212A1"/>
    <w:rsid w:val="00D2242A"/>
    <w:rsid w:val="00D234FE"/>
    <w:rsid w:val="00D239D0"/>
    <w:rsid w:val="00D24EE0"/>
    <w:rsid w:val="00D44E77"/>
    <w:rsid w:val="00D5196A"/>
    <w:rsid w:val="00D5562F"/>
    <w:rsid w:val="00D72B6F"/>
    <w:rsid w:val="00D77508"/>
    <w:rsid w:val="00D82F5F"/>
    <w:rsid w:val="00D8388E"/>
    <w:rsid w:val="00D85D4A"/>
    <w:rsid w:val="00D86C80"/>
    <w:rsid w:val="00D9456C"/>
    <w:rsid w:val="00DB43BB"/>
    <w:rsid w:val="00DB7D2F"/>
    <w:rsid w:val="00DD2682"/>
    <w:rsid w:val="00DD2D96"/>
    <w:rsid w:val="00DD3D04"/>
    <w:rsid w:val="00DD4291"/>
    <w:rsid w:val="00DE5EFA"/>
    <w:rsid w:val="00DE6607"/>
    <w:rsid w:val="00DE7B37"/>
    <w:rsid w:val="00DF20C1"/>
    <w:rsid w:val="00DF2768"/>
    <w:rsid w:val="00DF77F4"/>
    <w:rsid w:val="00DF7DB3"/>
    <w:rsid w:val="00E02670"/>
    <w:rsid w:val="00E0496C"/>
    <w:rsid w:val="00E105F7"/>
    <w:rsid w:val="00E14F32"/>
    <w:rsid w:val="00E16987"/>
    <w:rsid w:val="00E24949"/>
    <w:rsid w:val="00E2761B"/>
    <w:rsid w:val="00E27AE5"/>
    <w:rsid w:val="00E41842"/>
    <w:rsid w:val="00E46922"/>
    <w:rsid w:val="00E536DA"/>
    <w:rsid w:val="00E66AAB"/>
    <w:rsid w:val="00E705A9"/>
    <w:rsid w:val="00E73FDD"/>
    <w:rsid w:val="00E7420D"/>
    <w:rsid w:val="00E808BA"/>
    <w:rsid w:val="00E82E44"/>
    <w:rsid w:val="00E86903"/>
    <w:rsid w:val="00E8788C"/>
    <w:rsid w:val="00E920BF"/>
    <w:rsid w:val="00E92D13"/>
    <w:rsid w:val="00EB1BF7"/>
    <w:rsid w:val="00EC2D05"/>
    <w:rsid w:val="00EC7C4E"/>
    <w:rsid w:val="00ED26B1"/>
    <w:rsid w:val="00ED48DA"/>
    <w:rsid w:val="00F0277B"/>
    <w:rsid w:val="00F050D6"/>
    <w:rsid w:val="00F30426"/>
    <w:rsid w:val="00F31818"/>
    <w:rsid w:val="00F31BEA"/>
    <w:rsid w:val="00F40799"/>
    <w:rsid w:val="00F41183"/>
    <w:rsid w:val="00F42ADE"/>
    <w:rsid w:val="00F436BE"/>
    <w:rsid w:val="00F54B46"/>
    <w:rsid w:val="00F57401"/>
    <w:rsid w:val="00F67B71"/>
    <w:rsid w:val="00F708FE"/>
    <w:rsid w:val="00F84D4C"/>
    <w:rsid w:val="00F9541A"/>
    <w:rsid w:val="00F9604B"/>
    <w:rsid w:val="00F967BE"/>
    <w:rsid w:val="00FA2B34"/>
    <w:rsid w:val="00FA38C1"/>
    <w:rsid w:val="00FA7814"/>
    <w:rsid w:val="00FB0858"/>
    <w:rsid w:val="00FB0E47"/>
    <w:rsid w:val="00FC3E5B"/>
    <w:rsid w:val="00FC5815"/>
    <w:rsid w:val="00FD32EC"/>
    <w:rsid w:val="00FD3F67"/>
    <w:rsid w:val="00FD5F5C"/>
    <w:rsid w:val="00FE0A4A"/>
    <w:rsid w:val="00FE5303"/>
    <w:rsid w:val="00FE5E74"/>
    <w:rsid w:val="00FF02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3FC61"/>
  <w15:docId w15:val="{C2EDA593-C76D-4041-95FB-487CC73DA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標楷體" w:eastAsia="標楷體" w:hAnsi="標楷體" w:cstheme="minorBidi"/>
        <w:kern w:val="2"/>
        <w:sz w:val="28"/>
        <w:szCs w:val="28"/>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3CC3"/>
    <w:pPr>
      <w:widowControl w:val="0"/>
    </w:pPr>
    <w:rPr>
      <w:rFonts w:ascii="Times New Roman" w:eastAsia="新細明體"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3CC3"/>
    <w:pPr>
      <w:ind w:leftChars="200" w:left="480"/>
    </w:pPr>
  </w:style>
  <w:style w:type="table" w:styleId="a4">
    <w:name w:val="Table Grid"/>
    <w:basedOn w:val="a1"/>
    <w:uiPriority w:val="59"/>
    <w:rsid w:val="00A03CC3"/>
    <w:rPr>
      <w:rFonts w:asciiTheme="minorHAnsi" w:eastAsiaTheme="minorEastAsia" w:hAnsiTheme="minorHAns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B6510A"/>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B6510A"/>
    <w:rPr>
      <w:rFonts w:asciiTheme="majorHAnsi" w:eastAsiaTheme="majorEastAsia" w:hAnsiTheme="majorHAnsi" w:cstheme="majorBidi"/>
      <w:sz w:val="18"/>
      <w:szCs w:val="18"/>
    </w:rPr>
  </w:style>
  <w:style w:type="paragraph" w:styleId="a7">
    <w:name w:val="header"/>
    <w:basedOn w:val="a"/>
    <w:link w:val="a8"/>
    <w:uiPriority w:val="99"/>
    <w:unhideWhenUsed/>
    <w:rsid w:val="000F7258"/>
    <w:pPr>
      <w:tabs>
        <w:tab w:val="center" w:pos="4153"/>
        <w:tab w:val="right" w:pos="8306"/>
      </w:tabs>
      <w:snapToGrid w:val="0"/>
    </w:pPr>
    <w:rPr>
      <w:sz w:val="20"/>
      <w:szCs w:val="20"/>
    </w:rPr>
  </w:style>
  <w:style w:type="character" w:customStyle="1" w:styleId="a8">
    <w:name w:val="頁首 字元"/>
    <w:basedOn w:val="a0"/>
    <w:link w:val="a7"/>
    <w:uiPriority w:val="99"/>
    <w:rsid w:val="000F7258"/>
    <w:rPr>
      <w:rFonts w:ascii="Times New Roman" w:eastAsia="新細明體" w:hAnsi="Times New Roman" w:cs="Times New Roman"/>
      <w:sz w:val="20"/>
      <w:szCs w:val="20"/>
    </w:rPr>
  </w:style>
  <w:style w:type="paragraph" w:styleId="a9">
    <w:name w:val="footer"/>
    <w:basedOn w:val="a"/>
    <w:link w:val="aa"/>
    <w:uiPriority w:val="99"/>
    <w:unhideWhenUsed/>
    <w:rsid w:val="000F7258"/>
    <w:pPr>
      <w:tabs>
        <w:tab w:val="center" w:pos="4153"/>
        <w:tab w:val="right" w:pos="8306"/>
      </w:tabs>
      <w:snapToGrid w:val="0"/>
    </w:pPr>
    <w:rPr>
      <w:sz w:val="20"/>
      <w:szCs w:val="20"/>
    </w:rPr>
  </w:style>
  <w:style w:type="character" w:customStyle="1" w:styleId="aa">
    <w:name w:val="頁尾 字元"/>
    <w:basedOn w:val="a0"/>
    <w:link w:val="a9"/>
    <w:uiPriority w:val="99"/>
    <w:rsid w:val="000F7258"/>
    <w:rPr>
      <w:rFonts w:ascii="Times New Roman" w:eastAsia="新細明體" w:hAnsi="Times New Roman" w:cs="Times New Roman"/>
      <w:sz w:val="20"/>
      <w:szCs w:val="20"/>
    </w:rPr>
  </w:style>
  <w:style w:type="paragraph" w:customStyle="1" w:styleId="ab">
    <w:name w:val="(一)"/>
    <w:basedOn w:val="a"/>
    <w:rsid w:val="00787457"/>
    <w:pPr>
      <w:spacing w:line="400" w:lineRule="exact"/>
      <w:ind w:leftChars="100" w:left="300" w:hangingChars="200" w:hanging="200"/>
    </w:pPr>
    <w:rPr>
      <w:rFonts w:ascii="Calibri Light" w:eastAsia="Calibri Light" w:hAnsi="Calibri Light" w:cs="@標楷體"/>
      <w:szCs w:val="28"/>
    </w:rPr>
  </w:style>
  <w:style w:type="paragraph" w:customStyle="1" w:styleId="1">
    <w:name w:val="清單段落1"/>
    <w:basedOn w:val="a"/>
    <w:rsid w:val="009930F6"/>
    <w:pPr>
      <w:spacing w:before="240" w:line="400" w:lineRule="atLeast"/>
      <w:ind w:leftChars="200" w:left="480"/>
    </w:pPr>
    <w:rPr>
      <w:rFonts w:ascii="Calibri Light" w:hAnsi="Calibri Light" w:cs="Calibri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326740">
      <w:bodyDiv w:val="1"/>
      <w:marLeft w:val="0"/>
      <w:marRight w:val="0"/>
      <w:marTop w:val="0"/>
      <w:marBottom w:val="0"/>
      <w:divBdr>
        <w:top w:val="none" w:sz="0" w:space="0" w:color="auto"/>
        <w:left w:val="none" w:sz="0" w:space="0" w:color="auto"/>
        <w:bottom w:val="none" w:sz="0" w:space="0" w:color="auto"/>
        <w:right w:val="none" w:sz="0" w:space="0" w:color="auto"/>
      </w:divBdr>
    </w:div>
    <w:div w:id="242225276">
      <w:bodyDiv w:val="1"/>
      <w:marLeft w:val="0"/>
      <w:marRight w:val="0"/>
      <w:marTop w:val="0"/>
      <w:marBottom w:val="0"/>
      <w:divBdr>
        <w:top w:val="none" w:sz="0" w:space="0" w:color="auto"/>
        <w:left w:val="none" w:sz="0" w:space="0" w:color="auto"/>
        <w:bottom w:val="none" w:sz="0" w:space="0" w:color="auto"/>
        <w:right w:val="none" w:sz="0" w:space="0" w:color="auto"/>
      </w:divBdr>
    </w:div>
    <w:div w:id="320306757">
      <w:bodyDiv w:val="1"/>
      <w:marLeft w:val="0"/>
      <w:marRight w:val="0"/>
      <w:marTop w:val="0"/>
      <w:marBottom w:val="0"/>
      <w:divBdr>
        <w:top w:val="none" w:sz="0" w:space="0" w:color="auto"/>
        <w:left w:val="none" w:sz="0" w:space="0" w:color="auto"/>
        <w:bottom w:val="none" w:sz="0" w:space="0" w:color="auto"/>
        <w:right w:val="none" w:sz="0" w:space="0" w:color="auto"/>
      </w:divBdr>
    </w:div>
    <w:div w:id="750468269">
      <w:bodyDiv w:val="1"/>
      <w:marLeft w:val="0"/>
      <w:marRight w:val="0"/>
      <w:marTop w:val="0"/>
      <w:marBottom w:val="0"/>
      <w:divBdr>
        <w:top w:val="none" w:sz="0" w:space="0" w:color="auto"/>
        <w:left w:val="none" w:sz="0" w:space="0" w:color="auto"/>
        <w:bottom w:val="none" w:sz="0" w:space="0" w:color="auto"/>
        <w:right w:val="none" w:sz="0" w:space="0" w:color="auto"/>
      </w:divBdr>
    </w:div>
    <w:div w:id="1157573443">
      <w:bodyDiv w:val="1"/>
      <w:marLeft w:val="0"/>
      <w:marRight w:val="0"/>
      <w:marTop w:val="0"/>
      <w:marBottom w:val="0"/>
      <w:divBdr>
        <w:top w:val="none" w:sz="0" w:space="0" w:color="auto"/>
        <w:left w:val="none" w:sz="0" w:space="0" w:color="auto"/>
        <w:bottom w:val="none" w:sz="0" w:space="0" w:color="auto"/>
        <w:right w:val="none" w:sz="0" w:space="0" w:color="auto"/>
      </w:divBdr>
    </w:div>
    <w:div w:id="1193107343">
      <w:bodyDiv w:val="1"/>
      <w:marLeft w:val="0"/>
      <w:marRight w:val="0"/>
      <w:marTop w:val="0"/>
      <w:marBottom w:val="0"/>
      <w:divBdr>
        <w:top w:val="none" w:sz="0" w:space="0" w:color="auto"/>
        <w:left w:val="none" w:sz="0" w:space="0" w:color="auto"/>
        <w:bottom w:val="none" w:sz="0" w:space="0" w:color="auto"/>
        <w:right w:val="none" w:sz="0" w:space="0" w:color="auto"/>
      </w:divBdr>
    </w:div>
    <w:div w:id="146276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15697-7C2C-4BD8-B539-9B4DE006B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976</TotalTime>
  <Pages>16</Pages>
  <Words>1403</Words>
  <Characters>8001</Characters>
  <Application>Microsoft Office Word</Application>
  <DocSecurity>0</DocSecurity>
  <Lines>66</Lines>
  <Paragraphs>18</Paragraphs>
  <ScaleCrop>false</ScaleCrop>
  <Company/>
  <LinksUpToDate>false</LinksUpToDate>
  <CharactersWithSpaces>9386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承洋 林</cp:lastModifiedBy>
  <cp:revision>305</cp:revision>
  <cp:lastPrinted>2023-06-07T06:41:00Z</cp:lastPrinted>
  <dcterms:created xsi:type="dcterms:W3CDTF">2023-04-26T06:30:00Z</dcterms:created>
  <dcterms:modified xsi:type="dcterms:W3CDTF">2025-03-11T11:13:00Z</dcterms:modified>
</cp:coreProperties>
</file>